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EE45D" w14:textId="77777777" w:rsidR="00E22C1C" w:rsidRDefault="00D43CD2" w:rsidP="003E1CC5">
      <w:pPr>
        <w:pStyle w:val="1"/>
        <w:keepNext w:val="0"/>
        <w:keepLines w:val="0"/>
        <w:widowControl w:val="0"/>
        <w:ind w:firstLine="454"/>
        <w:jc w:val="center"/>
        <w:rPr>
          <w:rFonts w:ascii="Times New Roman" w:hAnsi="Times New Roman" w:cs="Times New Roman"/>
          <w:color w:val="auto"/>
          <w:sz w:val="24"/>
          <w:szCs w:val="24"/>
          <w:lang w:val="kk-KZ"/>
        </w:rPr>
      </w:pPr>
      <w:r w:rsidRPr="005647D0">
        <w:rPr>
          <w:rFonts w:ascii="Times New Roman" w:hAnsi="Times New Roman" w:cs="Times New Roman"/>
          <w:color w:val="auto"/>
          <w:sz w:val="24"/>
          <w:szCs w:val="24"/>
          <w:lang w:val="kk-KZ"/>
        </w:rPr>
        <w:t>Авторларға арналған нұсқаулық</w:t>
      </w:r>
    </w:p>
    <w:p w14:paraId="13119F6B" w14:textId="77777777" w:rsidR="006B3A6F" w:rsidRPr="006B3A6F" w:rsidRDefault="006B3A6F" w:rsidP="006B3A6F">
      <w:pPr>
        <w:rPr>
          <w:lang w:val="kk-KZ"/>
        </w:rPr>
      </w:pPr>
    </w:p>
    <w:p w14:paraId="1AABB2FB" w14:textId="77777777" w:rsidR="00E22C1C" w:rsidRPr="005647D0" w:rsidRDefault="00D43CD2" w:rsidP="003E1CC5">
      <w:pPr>
        <w:pStyle w:val="21"/>
        <w:keepNext w:val="0"/>
        <w:keepLines w:val="0"/>
        <w:widowControl w:val="0"/>
        <w:spacing w:before="0" w:line="240" w:lineRule="auto"/>
        <w:ind w:firstLine="454"/>
        <w:jc w:val="both"/>
        <w:rPr>
          <w:rFonts w:ascii="Times New Roman" w:hAnsi="Times New Roman" w:cs="Times New Roman"/>
          <w:color w:val="auto"/>
          <w:sz w:val="24"/>
          <w:szCs w:val="24"/>
          <w:lang w:val="kk-KZ"/>
        </w:rPr>
      </w:pPr>
      <w:r w:rsidRPr="005647D0">
        <w:rPr>
          <w:rFonts w:ascii="Times New Roman" w:hAnsi="Times New Roman" w:cs="Times New Roman"/>
          <w:color w:val="auto"/>
          <w:sz w:val="24"/>
          <w:szCs w:val="24"/>
          <w:lang w:val="kk-KZ"/>
        </w:rPr>
        <w:t>1. Жалпы талаптар</w:t>
      </w:r>
    </w:p>
    <w:p w14:paraId="6B50F591" w14:textId="77777777" w:rsidR="00BB33D7" w:rsidRPr="005647D0" w:rsidRDefault="00D43CD2" w:rsidP="003E1CC5">
      <w:pPr>
        <w:widowControl w:val="0"/>
        <w:spacing w:after="0" w:line="240" w:lineRule="auto"/>
        <w:ind w:firstLine="454"/>
        <w:jc w:val="both"/>
        <w:rPr>
          <w:rFonts w:ascii="Times New Roman" w:hAnsi="Times New Roman" w:cs="Times New Roman"/>
          <w:sz w:val="24"/>
          <w:szCs w:val="24"/>
          <w:lang w:val="kk-KZ"/>
        </w:rPr>
      </w:pPr>
      <w:r w:rsidRPr="005647D0">
        <w:rPr>
          <w:rFonts w:ascii="Times New Roman" w:hAnsi="Times New Roman" w:cs="Times New Roman"/>
          <w:sz w:val="24"/>
          <w:szCs w:val="24"/>
          <w:lang w:val="kk-KZ"/>
        </w:rPr>
        <w:t>- Мақала көлемі: 4000–8000 сөз.</w:t>
      </w:r>
    </w:p>
    <w:p w14:paraId="452A763C" w14:textId="77777777" w:rsidR="00BB33D7" w:rsidRPr="005647D0" w:rsidRDefault="00D43CD2" w:rsidP="003E1CC5">
      <w:pPr>
        <w:widowControl w:val="0"/>
        <w:spacing w:after="0" w:line="240" w:lineRule="auto"/>
        <w:ind w:firstLine="454"/>
        <w:jc w:val="both"/>
        <w:rPr>
          <w:rFonts w:ascii="Times New Roman" w:hAnsi="Times New Roman" w:cs="Times New Roman"/>
          <w:sz w:val="24"/>
          <w:szCs w:val="24"/>
          <w:lang w:val="kk-KZ"/>
        </w:rPr>
      </w:pPr>
      <w:r w:rsidRPr="005647D0">
        <w:rPr>
          <w:rFonts w:ascii="Times New Roman" w:hAnsi="Times New Roman" w:cs="Times New Roman"/>
          <w:sz w:val="24"/>
          <w:szCs w:val="24"/>
          <w:lang w:val="kk-KZ"/>
        </w:rPr>
        <w:t>- Файл форматы: Microsoft Wo</w:t>
      </w:r>
      <w:r w:rsidR="0072129A" w:rsidRPr="005647D0">
        <w:rPr>
          <w:rFonts w:ascii="Times New Roman" w:hAnsi="Times New Roman" w:cs="Times New Roman"/>
          <w:sz w:val="24"/>
          <w:szCs w:val="24"/>
          <w:lang w:val="kk-KZ"/>
        </w:rPr>
        <w:t>rd (.docx).</w:t>
      </w:r>
    </w:p>
    <w:p w14:paraId="31395786" w14:textId="77777777" w:rsidR="00BB33D7" w:rsidRPr="005647D0" w:rsidRDefault="0072129A" w:rsidP="003E1CC5">
      <w:pPr>
        <w:widowControl w:val="0"/>
        <w:spacing w:after="0" w:line="240" w:lineRule="auto"/>
        <w:ind w:firstLine="454"/>
        <w:jc w:val="both"/>
        <w:rPr>
          <w:rFonts w:ascii="Times New Roman" w:hAnsi="Times New Roman" w:cs="Times New Roman"/>
          <w:sz w:val="24"/>
          <w:szCs w:val="24"/>
          <w:lang w:val="kk-KZ"/>
        </w:rPr>
      </w:pPr>
      <w:r w:rsidRPr="005647D0">
        <w:rPr>
          <w:rFonts w:ascii="Times New Roman" w:hAnsi="Times New Roman" w:cs="Times New Roman"/>
          <w:sz w:val="24"/>
          <w:szCs w:val="24"/>
          <w:lang w:val="kk-KZ"/>
        </w:rPr>
        <w:t>- Парақ форматы: А4</w:t>
      </w:r>
    </w:p>
    <w:p w14:paraId="40E6F3F3" w14:textId="77777777" w:rsidR="00BB33D7" w:rsidRPr="005647D0" w:rsidRDefault="00D43CD2" w:rsidP="003E1CC5">
      <w:pPr>
        <w:widowControl w:val="0"/>
        <w:spacing w:after="0" w:line="240" w:lineRule="auto"/>
        <w:ind w:firstLine="454"/>
        <w:jc w:val="both"/>
        <w:rPr>
          <w:rFonts w:ascii="Times New Roman" w:hAnsi="Times New Roman" w:cs="Times New Roman"/>
          <w:sz w:val="24"/>
          <w:szCs w:val="24"/>
          <w:lang w:val="kk-KZ"/>
        </w:rPr>
      </w:pPr>
      <w:r w:rsidRPr="005647D0">
        <w:rPr>
          <w:rFonts w:ascii="Times New Roman" w:hAnsi="Times New Roman" w:cs="Times New Roman"/>
          <w:sz w:val="24"/>
          <w:szCs w:val="24"/>
          <w:lang w:val="kk-KZ"/>
        </w:rPr>
        <w:t>- Жиектер: барлық жағынан 2,5 см.</w:t>
      </w:r>
    </w:p>
    <w:p w14:paraId="3912EE9F" w14:textId="77777777" w:rsidR="00BB33D7" w:rsidRPr="005647D0" w:rsidRDefault="00D43CD2" w:rsidP="003E1CC5">
      <w:pPr>
        <w:widowControl w:val="0"/>
        <w:spacing w:after="0" w:line="240" w:lineRule="auto"/>
        <w:ind w:firstLine="454"/>
        <w:jc w:val="both"/>
        <w:rPr>
          <w:rFonts w:ascii="Times New Roman" w:hAnsi="Times New Roman" w:cs="Times New Roman"/>
          <w:sz w:val="24"/>
          <w:szCs w:val="24"/>
          <w:lang w:val="kk-KZ"/>
        </w:rPr>
      </w:pPr>
      <w:r w:rsidRPr="005647D0">
        <w:rPr>
          <w:rFonts w:ascii="Times New Roman" w:hAnsi="Times New Roman" w:cs="Times New Roman"/>
          <w:sz w:val="24"/>
          <w:szCs w:val="24"/>
          <w:lang w:val="kk-KZ"/>
        </w:rPr>
        <w:t>- Қаріп: Times New Roman.</w:t>
      </w:r>
    </w:p>
    <w:p w14:paraId="64F8031C" w14:textId="77777777" w:rsidR="00BB33D7" w:rsidRPr="005647D0" w:rsidRDefault="00D43CD2" w:rsidP="003E1CC5">
      <w:pPr>
        <w:widowControl w:val="0"/>
        <w:spacing w:after="0" w:line="240" w:lineRule="auto"/>
        <w:ind w:firstLine="454"/>
        <w:jc w:val="both"/>
        <w:rPr>
          <w:rFonts w:ascii="Times New Roman" w:hAnsi="Times New Roman" w:cs="Times New Roman"/>
          <w:sz w:val="24"/>
          <w:szCs w:val="24"/>
          <w:lang w:val="kk-KZ"/>
        </w:rPr>
      </w:pPr>
      <w:r w:rsidRPr="005647D0">
        <w:rPr>
          <w:rFonts w:ascii="Times New Roman" w:hAnsi="Times New Roman" w:cs="Times New Roman"/>
          <w:sz w:val="24"/>
          <w:szCs w:val="24"/>
          <w:lang w:val="kk-KZ"/>
        </w:rPr>
        <w:t xml:space="preserve">- Қаріп өлшемі: </w:t>
      </w:r>
      <w:r w:rsidR="0089635B" w:rsidRPr="005647D0">
        <w:rPr>
          <w:rFonts w:ascii="Times New Roman" w:hAnsi="Times New Roman" w:cs="Times New Roman"/>
          <w:sz w:val="24"/>
          <w:szCs w:val="24"/>
          <w:lang w:val="kk-KZ"/>
        </w:rPr>
        <w:t>12 pt.</w:t>
      </w:r>
    </w:p>
    <w:p w14:paraId="145EC5D6" w14:textId="77777777" w:rsidR="00BB33D7" w:rsidRPr="005647D0" w:rsidRDefault="0089635B" w:rsidP="003E1CC5">
      <w:pPr>
        <w:widowControl w:val="0"/>
        <w:spacing w:after="0" w:line="240" w:lineRule="auto"/>
        <w:ind w:firstLine="454"/>
        <w:jc w:val="both"/>
        <w:rPr>
          <w:rFonts w:ascii="Times New Roman" w:hAnsi="Times New Roman" w:cs="Times New Roman"/>
          <w:sz w:val="24"/>
          <w:szCs w:val="24"/>
          <w:lang w:val="kk-KZ"/>
        </w:rPr>
      </w:pPr>
      <w:r w:rsidRPr="005647D0">
        <w:rPr>
          <w:rFonts w:ascii="Times New Roman" w:hAnsi="Times New Roman" w:cs="Times New Roman"/>
          <w:sz w:val="24"/>
          <w:szCs w:val="24"/>
          <w:lang w:val="kk-KZ"/>
        </w:rPr>
        <w:t>- Жоларалық интервал: 1</w:t>
      </w:r>
      <w:r w:rsidR="00D43CD2" w:rsidRPr="005647D0">
        <w:rPr>
          <w:rFonts w:ascii="Times New Roman" w:hAnsi="Times New Roman" w:cs="Times New Roman"/>
          <w:sz w:val="24"/>
          <w:szCs w:val="24"/>
          <w:lang w:val="kk-KZ"/>
        </w:rPr>
        <w:t>.</w:t>
      </w:r>
    </w:p>
    <w:p w14:paraId="512480C2" w14:textId="77777777" w:rsidR="00BB33D7" w:rsidRPr="005647D0" w:rsidRDefault="00D43CD2" w:rsidP="003E1CC5">
      <w:pPr>
        <w:widowControl w:val="0"/>
        <w:spacing w:after="0" w:line="240" w:lineRule="auto"/>
        <w:ind w:firstLine="454"/>
        <w:jc w:val="both"/>
        <w:rPr>
          <w:rFonts w:ascii="Times New Roman" w:hAnsi="Times New Roman" w:cs="Times New Roman"/>
          <w:sz w:val="24"/>
          <w:szCs w:val="24"/>
          <w:lang w:val="kk-KZ"/>
        </w:rPr>
      </w:pPr>
      <w:r w:rsidRPr="005647D0">
        <w:rPr>
          <w:rFonts w:ascii="Times New Roman" w:hAnsi="Times New Roman" w:cs="Times New Roman"/>
          <w:sz w:val="24"/>
          <w:szCs w:val="24"/>
          <w:lang w:val="kk-KZ"/>
        </w:rPr>
        <w:t>- Абзац шегінісі: 0,8 см.</w:t>
      </w:r>
    </w:p>
    <w:p w14:paraId="2D7A6A0D" w14:textId="77777777" w:rsidR="00BB33D7" w:rsidRPr="005647D0" w:rsidRDefault="00D43CD2" w:rsidP="003E1CC5">
      <w:pPr>
        <w:widowControl w:val="0"/>
        <w:spacing w:after="0" w:line="240" w:lineRule="auto"/>
        <w:ind w:firstLine="454"/>
        <w:jc w:val="both"/>
        <w:rPr>
          <w:rFonts w:ascii="Times New Roman" w:hAnsi="Times New Roman" w:cs="Times New Roman"/>
          <w:sz w:val="24"/>
          <w:szCs w:val="24"/>
          <w:lang w:val="kk-KZ"/>
        </w:rPr>
      </w:pPr>
      <w:r w:rsidRPr="005647D0">
        <w:rPr>
          <w:rFonts w:ascii="Times New Roman" w:hAnsi="Times New Roman" w:cs="Times New Roman"/>
          <w:sz w:val="24"/>
          <w:szCs w:val="24"/>
          <w:lang w:val="kk-KZ"/>
        </w:rPr>
        <w:t>- Туралау: мәтін толықтай (Justified).</w:t>
      </w:r>
    </w:p>
    <w:p w14:paraId="47FE0FF0" w14:textId="5E278732" w:rsidR="00E22C1C" w:rsidRPr="005647D0" w:rsidRDefault="00D43CD2" w:rsidP="003E1CC5">
      <w:pPr>
        <w:widowControl w:val="0"/>
        <w:spacing w:after="0" w:line="240" w:lineRule="auto"/>
        <w:ind w:firstLine="454"/>
        <w:jc w:val="both"/>
        <w:rPr>
          <w:rFonts w:ascii="Times New Roman" w:hAnsi="Times New Roman" w:cs="Times New Roman"/>
          <w:sz w:val="24"/>
          <w:szCs w:val="24"/>
          <w:lang w:val="kk-KZ"/>
        </w:rPr>
      </w:pPr>
      <w:r w:rsidRPr="005647D0">
        <w:rPr>
          <w:rFonts w:ascii="Times New Roman" w:hAnsi="Times New Roman" w:cs="Times New Roman"/>
          <w:sz w:val="24"/>
          <w:szCs w:val="24"/>
          <w:lang w:val="kk-KZ"/>
        </w:rPr>
        <w:t>- Беттер нөмірі: төменгі оң жақ бұрышта.</w:t>
      </w:r>
    </w:p>
    <w:p w14:paraId="78B65256" w14:textId="77777777" w:rsidR="00E22C1C" w:rsidRPr="005647D0" w:rsidRDefault="00D43CD2" w:rsidP="003E1CC5">
      <w:pPr>
        <w:pStyle w:val="21"/>
        <w:keepNext w:val="0"/>
        <w:keepLines w:val="0"/>
        <w:widowControl w:val="0"/>
        <w:spacing w:before="0" w:line="240" w:lineRule="auto"/>
        <w:ind w:firstLine="454"/>
        <w:jc w:val="both"/>
        <w:rPr>
          <w:rFonts w:ascii="Times New Roman" w:hAnsi="Times New Roman" w:cs="Times New Roman"/>
          <w:color w:val="auto"/>
          <w:sz w:val="24"/>
          <w:szCs w:val="24"/>
          <w:lang w:val="kk-KZ"/>
        </w:rPr>
      </w:pPr>
      <w:r w:rsidRPr="005647D0">
        <w:rPr>
          <w:rFonts w:ascii="Times New Roman" w:hAnsi="Times New Roman" w:cs="Times New Roman"/>
          <w:color w:val="auto"/>
          <w:sz w:val="24"/>
          <w:szCs w:val="24"/>
          <w:lang w:val="kk-KZ"/>
        </w:rPr>
        <w:t>2. Мақала құрылымы</w:t>
      </w:r>
    </w:p>
    <w:p w14:paraId="1AD7AEF4" w14:textId="77777777" w:rsidR="00BB33D7" w:rsidRPr="005647D0" w:rsidRDefault="00D43CD2" w:rsidP="003E1CC5">
      <w:pPr>
        <w:widowControl w:val="0"/>
        <w:spacing w:after="0" w:line="240" w:lineRule="auto"/>
        <w:ind w:firstLine="454"/>
        <w:jc w:val="both"/>
        <w:rPr>
          <w:rFonts w:ascii="Times New Roman" w:hAnsi="Times New Roman" w:cs="Times New Roman"/>
          <w:sz w:val="24"/>
          <w:szCs w:val="24"/>
          <w:lang w:val="kk-KZ"/>
        </w:rPr>
      </w:pPr>
      <w:r w:rsidRPr="005647D0">
        <w:rPr>
          <w:rFonts w:ascii="Times New Roman" w:hAnsi="Times New Roman" w:cs="Times New Roman"/>
          <w:sz w:val="24"/>
          <w:szCs w:val="24"/>
          <w:lang w:val="kk-KZ"/>
        </w:rPr>
        <w:t>1. Мақала атауы – 14 pt, қалың (bold), ортасына жазылады. Қазақ, орыс және ағылшын тілдерінде.</w:t>
      </w:r>
    </w:p>
    <w:p w14:paraId="3F790E8C" w14:textId="77777777" w:rsidR="00BB33D7" w:rsidRPr="005647D0" w:rsidRDefault="00D43CD2" w:rsidP="003E1CC5">
      <w:pPr>
        <w:widowControl w:val="0"/>
        <w:spacing w:after="0" w:line="240" w:lineRule="auto"/>
        <w:ind w:firstLine="454"/>
        <w:jc w:val="both"/>
        <w:rPr>
          <w:rFonts w:ascii="Times New Roman" w:hAnsi="Times New Roman" w:cs="Times New Roman"/>
          <w:sz w:val="24"/>
          <w:szCs w:val="24"/>
          <w:lang w:val="kk-KZ"/>
        </w:rPr>
      </w:pPr>
      <w:r w:rsidRPr="005647D0">
        <w:rPr>
          <w:rFonts w:ascii="Times New Roman" w:hAnsi="Times New Roman" w:cs="Times New Roman"/>
          <w:sz w:val="24"/>
          <w:szCs w:val="24"/>
          <w:lang w:val="kk-KZ"/>
        </w:rPr>
        <w:t>2. Автор(лар): толық аты-жөні, ғылыми дәрежесі мен атағы, қызмет орны, ел, ORCID, e-mail.</w:t>
      </w:r>
    </w:p>
    <w:p w14:paraId="02AEAFED" w14:textId="77777777" w:rsidR="00BB33D7" w:rsidRPr="005647D0" w:rsidRDefault="00D43CD2" w:rsidP="003E1CC5">
      <w:pPr>
        <w:widowControl w:val="0"/>
        <w:spacing w:after="0" w:line="240" w:lineRule="auto"/>
        <w:ind w:firstLine="454"/>
        <w:jc w:val="both"/>
        <w:rPr>
          <w:rFonts w:ascii="Times New Roman" w:hAnsi="Times New Roman" w:cs="Times New Roman"/>
          <w:sz w:val="24"/>
          <w:szCs w:val="24"/>
          <w:lang w:val="kk-KZ"/>
        </w:rPr>
      </w:pPr>
      <w:r w:rsidRPr="005647D0">
        <w:rPr>
          <w:rFonts w:ascii="Times New Roman" w:hAnsi="Times New Roman" w:cs="Times New Roman"/>
          <w:sz w:val="24"/>
          <w:szCs w:val="24"/>
          <w:lang w:val="kk-KZ"/>
        </w:rPr>
        <w:t xml:space="preserve">3. Аннотация: 200–250 сөз. Қазақ, орыс және ағылшын </w:t>
      </w:r>
      <w:r w:rsidR="0072129A" w:rsidRPr="005647D0">
        <w:rPr>
          <w:rFonts w:ascii="Times New Roman" w:hAnsi="Times New Roman" w:cs="Times New Roman"/>
          <w:sz w:val="24"/>
          <w:szCs w:val="24"/>
          <w:lang w:val="kk-KZ"/>
        </w:rPr>
        <w:t>тілдерінде.</w:t>
      </w:r>
    </w:p>
    <w:p w14:paraId="5316DEBC" w14:textId="77777777" w:rsidR="00BB33D7" w:rsidRPr="005647D0" w:rsidRDefault="0072129A" w:rsidP="003E1CC5">
      <w:pPr>
        <w:widowControl w:val="0"/>
        <w:spacing w:after="0" w:line="240" w:lineRule="auto"/>
        <w:ind w:firstLine="454"/>
        <w:jc w:val="both"/>
        <w:rPr>
          <w:rFonts w:ascii="Times New Roman" w:hAnsi="Times New Roman" w:cs="Times New Roman"/>
          <w:sz w:val="24"/>
          <w:szCs w:val="24"/>
          <w:lang w:val="kk-KZ"/>
        </w:rPr>
      </w:pPr>
      <w:r w:rsidRPr="005647D0">
        <w:rPr>
          <w:rFonts w:ascii="Times New Roman" w:hAnsi="Times New Roman" w:cs="Times New Roman"/>
          <w:sz w:val="24"/>
          <w:szCs w:val="24"/>
          <w:lang w:val="kk-KZ"/>
        </w:rPr>
        <w:t xml:space="preserve">4. Кілт сөздер: 5 </w:t>
      </w:r>
      <w:r w:rsidR="0059150A" w:rsidRPr="005647D0">
        <w:rPr>
          <w:rFonts w:ascii="Times New Roman" w:hAnsi="Times New Roman" w:cs="Times New Roman"/>
          <w:sz w:val="24"/>
          <w:szCs w:val="24"/>
          <w:lang w:val="kk-KZ"/>
        </w:rPr>
        <w:t>сөз</w:t>
      </w:r>
      <w:r w:rsidR="00D43CD2" w:rsidRPr="005647D0">
        <w:rPr>
          <w:rFonts w:ascii="Times New Roman" w:hAnsi="Times New Roman" w:cs="Times New Roman"/>
          <w:sz w:val="24"/>
          <w:szCs w:val="24"/>
          <w:lang w:val="kk-KZ"/>
        </w:rPr>
        <w:t>. Үш тілде.</w:t>
      </w:r>
    </w:p>
    <w:p w14:paraId="4A524D8B" w14:textId="77777777" w:rsidR="00BB33D7" w:rsidRPr="005647D0" w:rsidRDefault="00D43CD2" w:rsidP="003E1CC5">
      <w:pPr>
        <w:widowControl w:val="0"/>
        <w:spacing w:after="0" w:line="240" w:lineRule="auto"/>
        <w:ind w:firstLine="454"/>
        <w:jc w:val="both"/>
        <w:rPr>
          <w:rFonts w:ascii="Times New Roman" w:hAnsi="Times New Roman" w:cs="Times New Roman"/>
          <w:sz w:val="24"/>
          <w:szCs w:val="24"/>
          <w:lang w:val="kk-KZ"/>
        </w:rPr>
      </w:pPr>
      <w:r w:rsidRPr="005647D0">
        <w:rPr>
          <w:rFonts w:ascii="Times New Roman" w:hAnsi="Times New Roman" w:cs="Times New Roman"/>
          <w:sz w:val="24"/>
          <w:szCs w:val="24"/>
          <w:lang w:val="kk-KZ"/>
        </w:rPr>
        <w:t>5. Негізгі мәтін:</w:t>
      </w:r>
    </w:p>
    <w:p w14:paraId="2466B32A" w14:textId="77777777" w:rsidR="00BB33D7" w:rsidRPr="005647D0" w:rsidRDefault="00D43CD2" w:rsidP="003E1CC5">
      <w:pPr>
        <w:widowControl w:val="0"/>
        <w:spacing w:after="0" w:line="240" w:lineRule="auto"/>
        <w:ind w:firstLine="454"/>
        <w:jc w:val="both"/>
        <w:rPr>
          <w:rFonts w:ascii="Times New Roman" w:hAnsi="Times New Roman" w:cs="Times New Roman"/>
          <w:sz w:val="24"/>
          <w:szCs w:val="24"/>
          <w:lang w:val="kk-KZ"/>
        </w:rPr>
      </w:pPr>
      <w:r w:rsidRPr="005647D0">
        <w:rPr>
          <w:rFonts w:ascii="Times New Roman" w:hAnsi="Times New Roman" w:cs="Times New Roman"/>
          <w:sz w:val="24"/>
          <w:szCs w:val="24"/>
          <w:lang w:val="kk-KZ"/>
        </w:rPr>
        <w:t>- Кіріспе</w:t>
      </w:r>
      <w:r w:rsidR="00B75F86" w:rsidRPr="005647D0">
        <w:rPr>
          <w:rFonts w:ascii="Times New Roman" w:hAnsi="Times New Roman" w:cs="Times New Roman"/>
          <w:sz w:val="24"/>
          <w:szCs w:val="24"/>
          <w:lang w:val="kk-KZ"/>
        </w:rPr>
        <w:t>сі</w:t>
      </w:r>
    </w:p>
    <w:p w14:paraId="55440585" w14:textId="77777777" w:rsidR="00BB33D7" w:rsidRPr="005647D0" w:rsidRDefault="00D43CD2" w:rsidP="003E1CC5">
      <w:pPr>
        <w:widowControl w:val="0"/>
        <w:spacing w:after="0" w:line="240" w:lineRule="auto"/>
        <w:ind w:firstLine="454"/>
        <w:jc w:val="both"/>
        <w:rPr>
          <w:rFonts w:ascii="Times New Roman" w:hAnsi="Times New Roman" w:cs="Times New Roman"/>
          <w:sz w:val="24"/>
          <w:szCs w:val="24"/>
          <w:lang w:val="kk-KZ"/>
        </w:rPr>
      </w:pPr>
      <w:r w:rsidRPr="005647D0">
        <w:rPr>
          <w:rFonts w:ascii="Times New Roman" w:hAnsi="Times New Roman" w:cs="Times New Roman"/>
          <w:sz w:val="24"/>
          <w:szCs w:val="24"/>
          <w:lang w:val="kk-KZ"/>
        </w:rPr>
        <w:t>- Әдіс</w:t>
      </w:r>
      <w:r w:rsidR="00B75F86" w:rsidRPr="005647D0">
        <w:rPr>
          <w:rFonts w:ascii="Times New Roman" w:hAnsi="Times New Roman" w:cs="Times New Roman"/>
          <w:sz w:val="24"/>
          <w:szCs w:val="24"/>
          <w:lang w:val="kk-KZ"/>
        </w:rPr>
        <w:t>і</w:t>
      </w:r>
      <w:r w:rsidRPr="005647D0">
        <w:rPr>
          <w:rFonts w:ascii="Times New Roman" w:hAnsi="Times New Roman" w:cs="Times New Roman"/>
          <w:sz w:val="24"/>
          <w:szCs w:val="24"/>
          <w:lang w:val="kk-KZ"/>
        </w:rPr>
        <w:t xml:space="preserve"> (Материалдар м</w:t>
      </w:r>
      <w:r w:rsidR="00B75F86" w:rsidRPr="005647D0">
        <w:rPr>
          <w:rFonts w:ascii="Times New Roman" w:hAnsi="Times New Roman" w:cs="Times New Roman"/>
          <w:sz w:val="24"/>
          <w:szCs w:val="24"/>
          <w:lang w:val="kk-KZ"/>
        </w:rPr>
        <w:t>ен әдістер)</w:t>
      </w:r>
    </w:p>
    <w:p w14:paraId="2D3504F0" w14:textId="77777777" w:rsidR="00BB33D7" w:rsidRPr="005647D0" w:rsidRDefault="00B75F86" w:rsidP="003E1CC5">
      <w:pPr>
        <w:widowControl w:val="0"/>
        <w:spacing w:after="0" w:line="240" w:lineRule="auto"/>
        <w:ind w:firstLine="454"/>
        <w:jc w:val="both"/>
        <w:rPr>
          <w:rFonts w:ascii="Times New Roman" w:hAnsi="Times New Roman" w:cs="Times New Roman"/>
          <w:sz w:val="24"/>
          <w:szCs w:val="24"/>
          <w:lang w:val="kk-KZ"/>
        </w:rPr>
      </w:pPr>
      <w:r w:rsidRPr="005647D0">
        <w:rPr>
          <w:rFonts w:ascii="Times New Roman" w:hAnsi="Times New Roman" w:cs="Times New Roman"/>
          <w:sz w:val="24"/>
          <w:szCs w:val="24"/>
          <w:lang w:val="kk-KZ"/>
        </w:rPr>
        <w:t>- Нәтижелері мен оның т</w:t>
      </w:r>
      <w:r w:rsidR="0072129A" w:rsidRPr="005647D0">
        <w:rPr>
          <w:rFonts w:ascii="Times New Roman" w:hAnsi="Times New Roman" w:cs="Times New Roman"/>
          <w:sz w:val="24"/>
          <w:szCs w:val="24"/>
          <w:lang w:val="kk-KZ"/>
        </w:rPr>
        <w:t>алқылау</w:t>
      </w:r>
      <w:r w:rsidRPr="005647D0">
        <w:rPr>
          <w:rFonts w:ascii="Times New Roman" w:hAnsi="Times New Roman" w:cs="Times New Roman"/>
          <w:sz w:val="24"/>
          <w:szCs w:val="24"/>
          <w:lang w:val="kk-KZ"/>
        </w:rPr>
        <w:t>ы</w:t>
      </w:r>
    </w:p>
    <w:p w14:paraId="1D6102DA" w14:textId="77777777" w:rsidR="00BB33D7" w:rsidRPr="005647D0" w:rsidRDefault="0072129A" w:rsidP="003E1CC5">
      <w:pPr>
        <w:widowControl w:val="0"/>
        <w:spacing w:after="0" w:line="240" w:lineRule="auto"/>
        <w:ind w:firstLine="454"/>
        <w:jc w:val="both"/>
        <w:rPr>
          <w:rFonts w:ascii="Times New Roman" w:hAnsi="Times New Roman" w:cs="Times New Roman"/>
          <w:sz w:val="24"/>
          <w:szCs w:val="24"/>
          <w:lang w:val="kk-KZ"/>
        </w:rPr>
      </w:pPr>
      <w:r w:rsidRPr="005647D0">
        <w:rPr>
          <w:rFonts w:ascii="Times New Roman" w:hAnsi="Times New Roman" w:cs="Times New Roman"/>
          <w:sz w:val="24"/>
          <w:szCs w:val="24"/>
          <w:lang w:val="kk-KZ"/>
        </w:rPr>
        <w:t>- Қорытынды</w:t>
      </w:r>
      <w:r w:rsidR="00B75F86" w:rsidRPr="005647D0">
        <w:rPr>
          <w:rFonts w:ascii="Times New Roman" w:hAnsi="Times New Roman" w:cs="Times New Roman"/>
          <w:sz w:val="24"/>
          <w:szCs w:val="24"/>
          <w:lang w:val="kk-KZ"/>
        </w:rPr>
        <w:t>сы</w:t>
      </w:r>
    </w:p>
    <w:p w14:paraId="02BBD54D" w14:textId="77777777" w:rsidR="00BB33D7" w:rsidRPr="005647D0" w:rsidRDefault="0072129A" w:rsidP="003E1CC5">
      <w:pPr>
        <w:widowControl w:val="0"/>
        <w:spacing w:after="0" w:line="240" w:lineRule="auto"/>
        <w:ind w:firstLine="454"/>
        <w:jc w:val="both"/>
        <w:rPr>
          <w:rFonts w:ascii="Times New Roman" w:hAnsi="Times New Roman" w:cs="Times New Roman"/>
          <w:sz w:val="24"/>
          <w:szCs w:val="24"/>
          <w:lang w:val="kk-KZ"/>
        </w:rPr>
      </w:pPr>
      <w:r w:rsidRPr="005647D0">
        <w:rPr>
          <w:rFonts w:ascii="Times New Roman" w:hAnsi="Times New Roman" w:cs="Times New Roman"/>
          <w:sz w:val="24"/>
          <w:szCs w:val="24"/>
          <w:lang w:val="kk-KZ"/>
        </w:rPr>
        <w:t>6. Алғыс</w:t>
      </w:r>
      <w:r w:rsidR="00D43CD2" w:rsidRPr="005647D0">
        <w:rPr>
          <w:rFonts w:ascii="Times New Roman" w:hAnsi="Times New Roman" w:cs="Times New Roman"/>
          <w:sz w:val="24"/>
          <w:szCs w:val="24"/>
          <w:lang w:val="kk-KZ"/>
        </w:rPr>
        <w:t xml:space="preserve"> айту (Acknowledgements) – қажет </w:t>
      </w:r>
      <w:r w:rsidR="00B75F86" w:rsidRPr="005647D0">
        <w:rPr>
          <w:rFonts w:ascii="Times New Roman" w:hAnsi="Times New Roman" w:cs="Times New Roman"/>
          <w:sz w:val="24"/>
          <w:szCs w:val="24"/>
          <w:lang w:val="kk-KZ"/>
        </w:rPr>
        <w:t>болған жағдайда.</w:t>
      </w:r>
    </w:p>
    <w:p w14:paraId="607A78FF" w14:textId="77777777" w:rsidR="00BB33D7" w:rsidRPr="005647D0" w:rsidRDefault="00B75F86" w:rsidP="003E1CC5">
      <w:pPr>
        <w:widowControl w:val="0"/>
        <w:spacing w:after="0" w:line="240" w:lineRule="auto"/>
        <w:ind w:firstLine="454"/>
        <w:jc w:val="both"/>
        <w:rPr>
          <w:rFonts w:ascii="Times New Roman" w:hAnsi="Times New Roman" w:cs="Times New Roman"/>
          <w:sz w:val="24"/>
          <w:szCs w:val="24"/>
          <w:lang w:val="kk-KZ"/>
        </w:rPr>
      </w:pPr>
      <w:r w:rsidRPr="005647D0">
        <w:rPr>
          <w:rFonts w:ascii="Times New Roman" w:hAnsi="Times New Roman" w:cs="Times New Roman"/>
          <w:sz w:val="24"/>
          <w:szCs w:val="24"/>
          <w:lang w:val="kk-KZ"/>
        </w:rPr>
        <w:t>7. Қаржыландырылуы</w:t>
      </w:r>
      <w:r w:rsidR="00D43CD2" w:rsidRPr="005647D0">
        <w:rPr>
          <w:rFonts w:ascii="Times New Roman" w:hAnsi="Times New Roman" w:cs="Times New Roman"/>
          <w:sz w:val="24"/>
          <w:szCs w:val="24"/>
          <w:lang w:val="kk-KZ"/>
        </w:rPr>
        <w:t xml:space="preserve"> (Funding statement).</w:t>
      </w:r>
    </w:p>
    <w:p w14:paraId="500821FE" w14:textId="77777777" w:rsidR="00BB33D7" w:rsidRPr="005647D0" w:rsidRDefault="00D43CD2" w:rsidP="003E1CC5">
      <w:pPr>
        <w:widowControl w:val="0"/>
        <w:spacing w:after="0" w:line="240" w:lineRule="auto"/>
        <w:ind w:firstLine="454"/>
        <w:jc w:val="both"/>
        <w:rPr>
          <w:rFonts w:ascii="Times New Roman" w:hAnsi="Times New Roman" w:cs="Times New Roman"/>
          <w:sz w:val="24"/>
          <w:szCs w:val="24"/>
          <w:lang w:val="kk-KZ"/>
        </w:rPr>
      </w:pPr>
      <w:r w:rsidRPr="005647D0">
        <w:rPr>
          <w:rFonts w:ascii="Times New Roman" w:hAnsi="Times New Roman" w:cs="Times New Roman"/>
          <w:sz w:val="24"/>
          <w:szCs w:val="24"/>
          <w:lang w:val="kk-KZ"/>
        </w:rPr>
        <w:t>8. Мүдделер қақтығысы (Conflict of Interest).</w:t>
      </w:r>
    </w:p>
    <w:p w14:paraId="3E7B773E" w14:textId="77777777" w:rsidR="00BB33D7" w:rsidRPr="005647D0" w:rsidRDefault="00D43CD2" w:rsidP="003E1CC5">
      <w:pPr>
        <w:widowControl w:val="0"/>
        <w:spacing w:after="0" w:line="240" w:lineRule="auto"/>
        <w:ind w:firstLine="454"/>
        <w:jc w:val="both"/>
        <w:rPr>
          <w:rFonts w:ascii="Times New Roman" w:hAnsi="Times New Roman" w:cs="Times New Roman"/>
          <w:sz w:val="24"/>
          <w:szCs w:val="24"/>
          <w:lang w:val="kk-KZ"/>
        </w:rPr>
      </w:pPr>
      <w:r w:rsidRPr="005647D0">
        <w:rPr>
          <w:rFonts w:ascii="Times New Roman" w:hAnsi="Times New Roman" w:cs="Times New Roman"/>
          <w:sz w:val="24"/>
          <w:szCs w:val="24"/>
          <w:lang w:val="kk-KZ"/>
        </w:rPr>
        <w:t>9. Авторлардың үлесі (Author Contribution</w:t>
      </w:r>
      <w:r w:rsidR="00B75F86" w:rsidRPr="005647D0">
        <w:rPr>
          <w:rFonts w:ascii="Times New Roman" w:hAnsi="Times New Roman" w:cs="Times New Roman"/>
          <w:sz w:val="24"/>
          <w:szCs w:val="24"/>
          <w:lang w:val="kk-KZ"/>
        </w:rPr>
        <w:t>s).</w:t>
      </w:r>
    </w:p>
    <w:p w14:paraId="6C1AE31D" w14:textId="77777777" w:rsidR="00BB33D7" w:rsidRPr="005647D0" w:rsidRDefault="00B75F86" w:rsidP="003E1CC5">
      <w:pPr>
        <w:widowControl w:val="0"/>
        <w:spacing w:after="0" w:line="240" w:lineRule="auto"/>
        <w:ind w:firstLine="454"/>
        <w:jc w:val="both"/>
        <w:rPr>
          <w:rFonts w:ascii="Times New Roman" w:hAnsi="Times New Roman" w:cs="Times New Roman"/>
          <w:sz w:val="24"/>
          <w:szCs w:val="24"/>
          <w:lang w:val="kk-KZ"/>
        </w:rPr>
      </w:pPr>
      <w:r w:rsidRPr="005647D0">
        <w:rPr>
          <w:rFonts w:ascii="Times New Roman" w:hAnsi="Times New Roman" w:cs="Times New Roman"/>
          <w:sz w:val="24"/>
          <w:szCs w:val="24"/>
          <w:lang w:val="kk-KZ"/>
        </w:rPr>
        <w:t>10. Деректерге қолжетімділігі</w:t>
      </w:r>
      <w:r w:rsidR="00D43CD2" w:rsidRPr="005647D0">
        <w:rPr>
          <w:rFonts w:ascii="Times New Roman" w:hAnsi="Times New Roman" w:cs="Times New Roman"/>
          <w:sz w:val="24"/>
          <w:szCs w:val="24"/>
          <w:lang w:val="kk-KZ"/>
        </w:rPr>
        <w:t xml:space="preserve"> (Data availability).</w:t>
      </w:r>
    </w:p>
    <w:p w14:paraId="05819984" w14:textId="3B37F0BA" w:rsidR="0059150A" w:rsidRPr="005647D0" w:rsidRDefault="00D43CD2" w:rsidP="003E1CC5">
      <w:pPr>
        <w:widowControl w:val="0"/>
        <w:spacing w:after="0" w:line="240" w:lineRule="auto"/>
        <w:ind w:firstLine="454"/>
        <w:jc w:val="both"/>
        <w:rPr>
          <w:rFonts w:ascii="Times New Roman" w:hAnsi="Times New Roman" w:cs="Times New Roman"/>
          <w:sz w:val="24"/>
          <w:szCs w:val="24"/>
          <w:lang w:val="kk-KZ"/>
        </w:rPr>
      </w:pPr>
      <w:r w:rsidRPr="005647D0">
        <w:rPr>
          <w:rFonts w:ascii="Times New Roman" w:hAnsi="Times New Roman" w:cs="Times New Roman"/>
          <w:sz w:val="24"/>
          <w:szCs w:val="24"/>
          <w:lang w:val="kk-KZ"/>
        </w:rPr>
        <w:t>11. Әдебиеттер тізімі – APA 7 стилінде.</w:t>
      </w:r>
    </w:p>
    <w:p w14:paraId="57EB228F" w14:textId="77777777" w:rsidR="00E22C1C" w:rsidRPr="005647D0" w:rsidRDefault="00D43CD2" w:rsidP="003E1CC5">
      <w:pPr>
        <w:pStyle w:val="21"/>
        <w:keepNext w:val="0"/>
        <w:keepLines w:val="0"/>
        <w:widowControl w:val="0"/>
        <w:spacing w:before="0" w:line="240" w:lineRule="auto"/>
        <w:ind w:firstLine="454"/>
        <w:jc w:val="both"/>
        <w:rPr>
          <w:rFonts w:ascii="Times New Roman" w:hAnsi="Times New Roman" w:cs="Times New Roman"/>
          <w:color w:val="auto"/>
          <w:sz w:val="24"/>
          <w:szCs w:val="24"/>
          <w:lang w:val="kk-KZ"/>
        </w:rPr>
      </w:pPr>
      <w:r w:rsidRPr="005647D0">
        <w:rPr>
          <w:rFonts w:ascii="Times New Roman" w:hAnsi="Times New Roman" w:cs="Times New Roman"/>
          <w:color w:val="auto"/>
          <w:sz w:val="24"/>
          <w:szCs w:val="24"/>
          <w:lang w:val="kk-KZ"/>
        </w:rPr>
        <w:t>3. Кестелер мен суреттер</w:t>
      </w:r>
    </w:p>
    <w:p w14:paraId="3194415C" w14:textId="77777777" w:rsidR="00BB33D7" w:rsidRPr="005647D0" w:rsidRDefault="00D43CD2" w:rsidP="003E1CC5">
      <w:pPr>
        <w:widowControl w:val="0"/>
        <w:spacing w:after="0" w:line="240" w:lineRule="auto"/>
        <w:ind w:firstLine="454"/>
        <w:jc w:val="both"/>
        <w:rPr>
          <w:rFonts w:ascii="Times New Roman" w:hAnsi="Times New Roman" w:cs="Times New Roman"/>
          <w:sz w:val="24"/>
          <w:szCs w:val="24"/>
          <w:lang w:val="kk-KZ"/>
        </w:rPr>
      </w:pPr>
      <w:r w:rsidRPr="005647D0">
        <w:rPr>
          <w:rFonts w:ascii="Times New Roman" w:hAnsi="Times New Roman" w:cs="Times New Roman"/>
          <w:sz w:val="24"/>
          <w:szCs w:val="24"/>
          <w:lang w:val="kk-KZ"/>
        </w:rPr>
        <w:t>- Кестелер: нөмірленіп, атауы үстіне жазылады (Кесте 1 – Зерттеу нәтижелері).</w:t>
      </w:r>
    </w:p>
    <w:p w14:paraId="3218C544" w14:textId="77777777" w:rsidR="00BB33D7" w:rsidRPr="005647D0" w:rsidRDefault="00D43CD2" w:rsidP="003E1CC5">
      <w:pPr>
        <w:widowControl w:val="0"/>
        <w:spacing w:after="0" w:line="240" w:lineRule="auto"/>
        <w:ind w:firstLine="454"/>
        <w:jc w:val="both"/>
        <w:rPr>
          <w:rFonts w:ascii="Times New Roman" w:hAnsi="Times New Roman" w:cs="Times New Roman"/>
          <w:sz w:val="24"/>
          <w:szCs w:val="24"/>
          <w:lang w:val="kk-KZ"/>
        </w:rPr>
      </w:pPr>
      <w:r w:rsidRPr="005647D0">
        <w:rPr>
          <w:rFonts w:ascii="Times New Roman" w:hAnsi="Times New Roman" w:cs="Times New Roman"/>
          <w:sz w:val="24"/>
          <w:szCs w:val="24"/>
          <w:lang w:val="kk-KZ"/>
        </w:rPr>
        <w:t>- Суреттер: нөмірленіп, атауы астына жазылады (Сурет 1 – Дыбыстардың семантикалық сәйкестігі).</w:t>
      </w:r>
    </w:p>
    <w:p w14:paraId="3B1BE6EF" w14:textId="77777777" w:rsidR="00BB33D7" w:rsidRPr="005647D0" w:rsidRDefault="00D43CD2" w:rsidP="003E1CC5">
      <w:pPr>
        <w:widowControl w:val="0"/>
        <w:spacing w:after="0" w:line="240" w:lineRule="auto"/>
        <w:ind w:firstLine="454"/>
        <w:jc w:val="both"/>
        <w:rPr>
          <w:rFonts w:ascii="Times New Roman" w:hAnsi="Times New Roman" w:cs="Times New Roman"/>
          <w:sz w:val="24"/>
          <w:szCs w:val="24"/>
          <w:lang w:val="kk-KZ"/>
        </w:rPr>
      </w:pPr>
      <w:r w:rsidRPr="005647D0">
        <w:rPr>
          <w:rFonts w:ascii="Times New Roman" w:hAnsi="Times New Roman" w:cs="Times New Roman"/>
          <w:sz w:val="24"/>
          <w:szCs w:val="24"/>
          <w:lang w:val="kk-KZ"/>
        </w:rPr>
        <w:t>- Формат: суреттер JPEG/PNG (300 dpi кем емес), кестелер Word ішінде.</w:t>
      </w:r>
    </w:p>
    <w:p w14:paraId="5358AF4F" w14:textId="77777777" w:rsidR="00BB33D7" w:rsidRPr="005647D0" w:rsidRDefault="00D43CD2" w:rsidP="003E1CC5">
      <w:pPr>
        <w:widowControl w:val="0"/>
        <w:spacing w:after="0" w:line="240" w:lineRule="auto"/>
        <w:ind w:firstLine="454"/>
        <w:jc w:val="both"/>
        <w:rPr>
          <w:rFonts w:ascii="Times New Roman" w:hAnsi="Times New Roman" w:cs="Times New Roman"/>
          <w:sz w:val="24"/>
          <w:szCs w:val="24"/>
          <w:lang w:val="kk-KZ"/>
        </w:rPr>
      </w:pPr>
      <w:r w:rsidRPr="005647D0">
        <w:rPr>
          <w:rFonts w:ascii="Times New Roman" w:hAnsi="Times New Roman" w:cs="Times New Roman"/>
          <w:sz w:val="24"/>
          <w:szCs w:val="24"/>
          <w:lang w:val="kk-KZ"/>
        </w:rPr>
        <w:t>- Орналасуы: мәтін ішінде қолданылған жерге жақын.</w:t>
      </w:r>
    </w:p>
    <w:p w14:paraId="7299BE55" w14:textId="4E69FE96" w:rsidR="00E22C1C" w:rsidRPr="005647D0" w:rsidRDefault="00D43CD2" w:rsidP="003E1CC5">
      <w:pPr>
        <w:widowControl w:val="0"/>
        <w:spacing w:after="0" w:line="240" w:lineRule="auto"/>
        <w:ind w:firstLine="454"/>
        <w:jc w:val="both"/>
        <w:rPr>
          <w:rFonts w:ascii="Times New Roman" w:hAnsi="Times New Roman" w:cs="Times New Roman"/>
          <w:sz w:val="24"/>
          <w:szCs w:val="24"/>
          <w:lang w:val="kk-KZ"/>
        </w:rPr>
      </w:pPr>
      <w:r w:rsidRPr="005647D0">
        <w:rPr>
          <w:rFonts w:ascii="Times New Roman" w:hAnsi="Times New Roman" w:cs="Times New Roman"/>
          <w:sz w:val="24"/>
          <w:szCs w:val="24"/>
          <w:lang w:val="kk-KZ"/>
        </w:rPr>
        <w:t>- Сілтеме: мәтінде міндетті түрде берілуі тиіс.</w:t>
      </w:r>
    </w:p>
    <w:p w14:paraId="0F27C2C9" w14:textId="77777777" w:rsidR="00E22C1C" w:rsidRPr="005647D0" w:rsidRDefault="00D43CD2" w:rsidP="003E1CC5">
      <w:pPr>
        <w:pStyle w:val="21"/>
        <w:keepNext w:val="0"/>
        <w:keepLines w:val="0"/>
        <w:widowControl w:val="0"/>
        <w:spacing w:before="0" w:line="240" w:lineRule="auto"/>
        <w:ind w:firstLine="454"/>
        <w:jc w:val="both"/>
        <w:rPr>
          <w:rFonts w:ascii="Times New Roman" w:hAnsi="Times New Roman" w:cs="Times New Roman"/>
          <w:color w:val="auto"/>
          <w:sz w:val="24"/>
          <w:szCs w:val="24"/>
          <w:lang w:val="kk-KZ"/>
        </w:rPr>
      </w:pPr>
      <w:r w:rsidRPr="005647D0">
        <w:rPr>
          <w:rFonts w:ascii="Times New Roman" w:hAnsi="Times New Roman" w:cs="Times New Roman"/>
          <w:color w:val="auto"/>
          <w:sz w:val="24"/>
          <w:szCs w:val="24"/>
          <w:lang w:val="kk-KZ"/>
        </w:rPr>
        <w:t>4. Әдебиеттерді рәсімдеу (APA 7 стилі)</w:t>
      </w:r>
    </w:p>
    <w:p w14:paraId="7B016008" w14:textId="77777777" w:rsidR="00BB33D7" w:rsidRPr="005647D0" w:rsidRDefault="00D43CD2" w:rsidP="003E1CC5">
      <w:pPr>
        <w:widowControl w:val="0"/>
        <w:spacing w:after="0" w:line="240" w:lineRule="auto"/>
        <w:ind w:firstLine="454"/>
        <w:jc w:val="both"/>
        <w:rPr>
          <w:rFonts w:ascii="Times New Roman" w:hAnsi="Times New Roman" w:cs="Times New Roman"/>
          <w:sz w:val="24"/>
          <w:szCs w:val="24"/>
          <w:lang w:val="kk-KZ"/>
        </w:rPr>
      </w:pPr>
      <w:r w:rsidRPr="005647D0">
        <w:rPr>
          <w:rFonts w:ascii="Times New Roman" w:hAnsi="Times New Roman" w:cs="Times New Roman"/>
          <w:sz w:val="24"/>
          <w:szCs w:val="24"/>
          <w:lang w:val="kk-KZ"/>
        </w:rPr>
        <w:t>- Мәтін ішінде сілтеме: (Автор, жыл). Мысалы: (Sapir, 1929); (Хусаино</w:t>
      </w:r>
      <w:r w:rsidR="00C927CE" w:rsidRPr="005647D0">
        <w:rPr>
          <w:rFonts w:ascii="Times New Roman" w:hAnsi="Times New Roman" w:cs="Times New Roman"/>
          <w:sz w:val="24"/>
          <w:szCs w:val="24"/>
          <w:lang w:val="kk-KZ"/>
        </w:rPr>
        <w:t>в, 1988).</w:t>
      </w:r>
    </w:p>
    <w:p w14:paraId="10ECE360" w14:textId="77777777" w:rsidR="00BB33D7" w:rsidRPr="005647D0" w:rsidRDefault="00C927CE" w:rsidP="003E1CC5">
      <w:pPr>
        <w:widowControl w:val="0"/>
        <w:spacing w:after="0" w:line="240" w:lineRule="auto"/>
        <w:ind w:firstLine="454"/>
        <w:jc w:val="both"/>
        <w:rPr>
          <w:rFonts w:ascii="Times New Roman" w:hAnsi="Times New Roman" w:cs="Times New Roman"/>
          <w:sz w:val="24"/>
          <w:szCs w:val="24"/>
          <w:lang w:val="kk-KZ"/>
        </w:rPr>
      </w:pPr>
      <w:r w:rsidRPr="005647D0">
        <w:rPr>
          <w:rFonts w:ascii="Times New Roman" w:hAnsi="Times New Roman" w:cs="Times New Roman"/>
          <w:sz w:val="24"/>
          <w:szCs w:val="24"/>
          <w:lang w:val="kk-KZ"/>
        </w:rPr>
        <w:t>- Тікелей цитата:</w:t>
      </w:r>
    </w:p>
    <w:p w14:paraId="042EDC2A" w14:textId="6A9C2EE4" w:rsidR="00BB33D7" w:rsidRPr="005647D0" w:rsidRDefault="00BB33D7" w:rsidP="003E1CC5">
      <w:pPr>
        <w:widowControl w:val="0"/>
        <w:spacing w:after="0" w:line="240" w:lineRule="auto"/>
        <w:ind w:firstLine="720"/>
        <w:jc w:val="both"/>
        <w:rPr>
          <w:rFonts w:ascii="Times New Roman" w:hAnsi="Times New Roman" w:cs="Times New Roman"/>
          <w:sz w:val="24"/>
          <w:szCs w:val="24"/>
          <w:lang w:val="kk-KZ"/>
        </w:rPr>
      </w:pPr>
      <w:r w:rsidRPr="005647D0">
        <w:rPr>
          <w:rFonts w:ascii="Times New Roman" w:hAnsi="Times New Roman" w:cs="Times New Roman"/>
          <w:sz w:val="24"/>
          <w:szCs w:val="24"/>
          <w:lang w:val="kk-KZ"/>
        </w:rPr>
        <w:t xml:space="preserve">a) </w:t>
      </w:r>
      <w:r w:rsidR="00D43CD2" w:rsidRPr="005647D0">
        <w:rPr>
          <w:rFonts w:ascii="Times New Roman" w:hAnsi="Times New Roman" w:cs="Times New Roman"/>
          <w:sz w:val="24"/>
          <w:szCs w:val="24"/>
          <w:lang w:val="kk-KZ"/>
        </w:rPr>
        <w:t xml:space="preserve">Қысқа (40 сөзге дейін): «...мәтін...» </w:t>
      </w:r>
      <w:r w:rsidR="00C927CE" w:rsidRPr="005647D0">
        <w:rPr>
          <w:rFonts w:ascii="Times New Roman" w:hAnsi="Times New Roman" w:cs="Times New Roman"/>
          <w:sz w:val="24"/>
          <w:szCs w:val="24"/>
          <w:lang w:val="kk-KZ"/>
        </w:rPr>
        <w:t>(Автор, жыл, б. 45).</w:t>
      </w:r>
    </w:p>
    <w:p w14:paraId="55BD35BD" w14:textId="4770EFE7" w:rsidR="00BB33D7" w:rsidRPr="005647D0" w:rsidRDefault="00BB33D7" w:rsidP="003E1CC5">
      <w:pPr>
        <w:widowControl w:val="0"/>
        <w:spacing w:after="0" w:line="240" w:lineRule="auto"/>
        <w:ind w:firstLine="720"/>
        <w:jc w:val="both"/>
        <w:rPr>
          <w:rFonts w:ascii="Times New Roman" w:hAnsi="Times New Roman" w:cs="Times New Roman"/>
          <w:sz w:val="24"/>
          <w:szCs w:val="24"/>
          <w:lang w:val="kk-KZ"/>
        </w:rPr>
      </w:pPr>
      <w:r w:rsidRPr="005647D0">
        <w:rPr>
          <w:rFonts w:ascii="Times New Roman" w:hAnsi="Times New Roman" w:cs="Times New Roman"/>
          <w:sz w:val="24"/>
          <w:szCs w:val="24"/>
          <w:lang w:val="kk-KZ"/>
        </w:rPr>
        <w:t xml:space="preserve">b) </w:t>
      </w:r>
      <w:r w:rsidR="00D43CD2" w:rsidRPr="005647D0">
        <w:rPr>
          <w:rFonts w:ascii="Times New Roman" w:hAnsi="Times New Roman" w:cs="Times New Roman"/>
          <w:sz w:val="24"/>
          <w:szCs w:val="24"/>
          <w:lang w:val="kk-KZ"/>
        </w:rPr>
        <w:t>Ұзын (40 сөзден артық): бөлек абзац, сол жақтан шегініспен, тырнақшасыз.</w:t>
      </w:r>
    </w:p>
    <w:p w14:paraId="79F03EFA" w14:textId="30D3D35F" w:rsidR="00BB33D7" w:rsidRPr="005647D0" w:rsidRDefault="00D43CD2" w:rsidP="003E1CC5">
      <w:pPr>
        <w:widowControl w:val="0"/>
        <w:spacing w:after="0" w:line="240" w:lineRule="auto"/>
        <w:ind w:firstLine="454"/>
        <w:jc w:val="both"/>
        <w:rPr>
          <w:rFonts w:ascii="Times New Roman" w:hAnsi="Times New Roman" w:cs="Times New Roman"/>
          <w:sz w:val="24"/>
          <w:szCs w:val="24"/>
          <w:lang w:val="kk-KZ"/>
        </w:rPr>
      </w:pPr>
      <w:r w:rsidRPr="005647D0">
        <w:rPr>
          <w:rFonts w:ascii="Times New Roman" w:hAnsi="Times New Roman" w:cs="Times New Roman"/>
          <w:sz w:val="24"/>
          <w:szCs w:val="24"/>
          <w:lang w:val="kk-KZ"/>
        </w:rPr>
        <w:t xml:space="preserve">- Әдебиеттер саны: кемінде </w:t>
      </w:r>
      <w:r w:rsidR="00EA2B94">
        <w:rPr>
          <w:rFonts w:ascii="Times New Roman" w:hAnsi="Times New Roman" w:cs="Times New Roman"/>
          <w:sz w:val="24"/>
          <w:szCs w:val="24"/>
          <w:lang w:val="kk-KZ"/>
        </w:rPr>
        <w:t>1</w:t>
      </w:r>
      <w:r w:rsidRPr="005647D0">
        <w:rPr>
          <w:rFonts w:ascii="Times New Roman" w:hAnsi="Times New Roman" w:cs="Times New Roman"/>
          <w:sz w:val="24"/>
          <w:szCs w:val="24"/>
          <w:lang w:val="kk-KZ"/>
        </w:rPr>
        <w:t>5, соңғы 5 жылдағы Scopus/WoS мақалалары болуы тиіс.</w:t>
      </w:r>
    </w:p>
    <w:p w14:paraId="37475C30" w14:textId="77777777" w:rsidR="00BB33D7" w:rsidRPr="005647D0" w:rsidRDefault="00D43CD2" w:rsidP="003E1CC5">
      <w:pPr>
        <w:widowControl w:val="0"/>
        <w:spacing w:after="0" w:line="240" w:lineRule="auto"/>
        <w:ind w:firstLine="454"/>
        <w:jc w:val="both"/>
        <w:rPr>
          <w:rFonts w:ascii="Times New Roman" w:hAnsi="Times New Roman" w:cs="Times New Roman"/>
          <w:sz w:val="24"/>
          <w:szCs w:val="24"/>
          <w:lang w:val="kk-KZ"/>
        </w:rPr>
      </w:pPr>
      <w:r w:rsidRPr="005647D0">
        <w:rPr>
          <w:rFonts w:ascii="Times New Roman" w:hAnsi="Times New Roman" w:cs="Times New Roman"/>
          <w:sz w:val="24"/>
          <w:szCs w:val="24"/>
          <w:lang w:val="kk-KZ"/>
        </w:rPr>
        <w:lastRenderedPageBreak/>
        <w:t>- Тізім: алфавит бойынша.</w:t>
      </w:r>
    </w:p>
    <w:p w14:paraId="03684EE6" w14:textId="5742C333" w:rsidR="00E22C1C" w:rsidRPr="005647D0" w:rsidRDefault="00D43CD2" w:rsidP="003E1CC5">
      <w:pPr>
        <w:widowControl w:val="0"/>
        <w:spacing w:after="0" w:line="240" w:lineRule="auto"/>
        <w:ind w:firstLine="454"/>
        <w:jc w:val="both"/>
        <w:rPr>
          <w:rFonts w:ascii="Times New Roman" w:hAnsi="Times New Roman" w:cs="Times New Roman"/>
          <w:sz w:val="24"/>
          <w:szCs w:val="24"/>
          <w:lang w:val="kk-KZ"/>
        </w:rPr>
      </w:pPr>
      <w:r w:rsidRPr="005647D0">
        <w:rPr>
          <w:rFonts w:ascii="Times New Roman" w:hAnsi="Times New Roman" w:cs="Times New Roman"/>
          <w:sz w:val="24"/>
          <w:szCs w:val="24"/>
          <w:lang w:val="kk-KZ"/>
        </w:rPr>
        <w:t>- Қазақ және орыс әдебиеттері: транслитерация жасалып, ағылшынша ау</w:t>
      </w:r>
      <w:r w:rsidR="0059150A" w:rsidRPr="005647D0">
        <w:rPr>
          <w:rFonts w:ascii="Times New Roman" w:hAnsi="Times New Roman" w:cs="Times New Roman"/>
          <w:sz w:val="24"/>
          <w:szCs w:val="24"/>
          <w:lang w:val="kk-KZ"/>
        </w:rPr>
        <w:t>дармасы жақша ішінде беріледі.</w:t>
      </w:r>
    </w:p>
    <w:p w14:paraId="53A771AB" w14:textId="77777777" w:rsidR="00E22C1C" w:rsidRPr="005647D0" w:rsidRDefault="00D43CD2" w:rsidP="003E1CC5">
      <w:pPr>
        <w:pStyle w:val="21"/>
        <w:keepNext w:val="0"/>
        <w:keepLines w:val="0"/>
        <w:widowControl w:val="0"/>
        <w:spacing w:before="0" w:line="240" w:lineRule="auto"/>
        <w:ind w:firstLine="454"/>
        <w:jc w:val="both"/>
        <w:rPr>
          <w:rFonts w:ascii="Times New Roman" w:hAnsi="Times New Roman" w:cs="Times New Roman"/>
          <w:color w:val="auto"/>
          <w:sz w:val="24"/>
          <w:szCs w:val="24"/>
          <w:lang w:val="kk-KZ"/>
        </w:rPr>
      </w:pPr>
      <w:r w:rsidRPr="005647D0">
        <w:rPr>
          <w:rFonts w:ascii="Times New Roman" w:hAnsi="Times New Roman" w:cs="Times New Roman"/>
          <w:color w:val="auto"/>
          <w:sz w:val="24"/>
          <w:szCs w:val="24"/>
          <w:lang w:val="kk-KZ"/>
        </w:rPr>
        <w:t>5. Ғылыми этика</w:t>
      </w:r>
    </w:p>
    <w:p w14:paraId="15DDD8E4" w14:textId="77777777" w:rsidR="00BB33D7" w:rsidRPr="005647D0" w:rsidRDefault="00D43CD2" w:rsidP="003E1CC5">
      <w:pPr>
        <w:widowControl w:val="0"/>
        <w:spacing w:after="0" w:line="240" w:lineRule="auto"/>
        <w:ind w:firstLine="454"/>
        <w:jc w:val="both"/>
        <w:rPr>
          <w:rFonts w:ascii="Times New Roman" w:hAnsi="Times New Roman" w:cs="Times New Roman"/>
          <w:sz w:val="24"/>
          <w:szCs w:val="24"/>
          <w:lang w:val="kk-KZ"/>
        </w:rPr>
      </w:pPr>
      <w:r w:rsidRPr="005647D0">
        <w:rPr>
          <w:rFonts w:ascii="Times New Roman" w:hAnsi="Times New Roman" w:cs="Times New Roman"/>
          <w:sz w:val="24"/>
          <w:szCs w:val="24"/>
          <w:lang w:val="kk-KZ"/>
        </w:rPr>
        <w:t>- Түпнұсқалық: мақала бұрын жарияланбаған, басқа журналға ұсынылмаған болуы тиіс.</w:t>
      </w:r>
    </w:p>
    <w:p w14:paraId="095D0C8F" w14:textId="38D0E21D" w:rsidR="00BB33D7" w:rsidRPr="005647D0" w:rsidRDefault="00D43CD2" w:rsidP="003E1CC5">
      <w:pPr>
        <w:widowControl w:val="0"/>
        <w:spacing w:after="0" w:line="240" w:lineRule="auto"/>
        <w:ind w:firstLine="454"/>
        <w:jc w:val="both"/>
        <w:rPr>
          <w:rFonts w:ascii="Times New Roman" w:hAnsi="Times New Roman" w:cs="Times New Roman"/>
          <w:sz w:val="24"/>
          <w:szCs w:val="24"/>
          <w:lang w:val="kk-KZ"/>
        </w:rPr>
      </w:pPr>
      <w:r w:rsidRPr="005647D0">
        <w:rPr>
          <w:rFonts w:ascii="Times New Roman" w:hAnsi="Times New Roman" w:cs="Times New Roman"/>
          <w:sz w:val="24"/>
          <w:szCs w:val="24"/>
          <w:lang w:val="kk-KZ"/>
        </w:rPr>
        <w:t xml:space="preserve">- Плагиат: </w:t>
      </w:r>
      <w:r w:rsidR="0072129A" w:rsidRPr="005647D0">
        <w:rPr>
          <w:rFonts w:ascii="Times New Roman" w:hAnsi="Times New Roman" w:cs="Times New Roman"/>
          <w:sz w:val="24"/>
          <w:szCs w:val="24"/>
          <w:lang w:val="kk-KZ"/>
        </w:rPr>
        <w:t xml:space="preserve">Антиплагиат </w:t>
      </w:r>
      <w:r w:rsidRPr="005647D0">
        <w:rPr>
          <w:rFonts w:ascii="Times New Roman" w:hAnsi="Times New Roman" w:cs="Times New Roman"/>
          <w:sz w:val="24"/>
          <w:szCs w:val="24"/>
          <w:lang w:val="kk-KZ"/>
        </w:rPr>
        <w:t xml:space="preserve">жүйесінде тексеріледі (≤ </w:t>
      </w:r>
      <w:r w:rsidR="005647D0">
        <w:rPr>
          <w:rFonts w:ascii="Times New Roman" w:hAnsi="Times New Roman" w:cs="Times New Roman"/>
          <w:sz w:val="24"/>
          <w:szCs w:val="24"/>
          <w:lang w:val="kk-KZ"/>
        </w:rPr>
        <w:t>70</w:t>
      </w:r>
      <w:r w:rsidRPr="005647D0">
        <w:rPr>
          <w:rFonts w:ascii="Times New Roman" w:hAnsi="Times New Roman" w:cs="Times New Roman"/>
          <w:sz w:val="24"/>
          <w:szCs w:val="24"/>
          <w:lang w:val="kk-KZ"/>
        </w:rPr>
        <w:t>%).</w:t>
      </w:r>
    </w:p>
    <w:p w14:paraId="59C09C17" w14:textId="0D54CD85" w:rsidR="00E22C1C" w:rsidRPr="005647D0" w:rsidRDefault="00D43CD2" w:rsidP="003E1CC5">
      <w:pPr>
        <w:widowControl w:val="0"/>
        <w:spacing w:after="0" w:line="240" w:lineRule="auto"/>
        <w:ind w:firstLine="454"/>
        <w:jc w:val="both"/>
        <w:rPr>
          <w:rFonts w:ascii="Times New Roman" w:hAnsi="Times New Roman" w:cs="Times New Roman"/>
          <w:sz w:val="24"/>
          <w:szCs w:val="24"/>
          <w:lang w:val="kk-KZ"/>
        </w:rPr>
      </w:pPr>
      <w:r w:rsidRPr="005647D0">
        <w:rPr>
          <w:rFonts w:ascii="Times New Roman" w:hAnsi="Times New Roman" w:cs="Times New Roman"/>
          <w:sz w:val="24"/>
          <w:szCs w:val="24"/>
          <w:lang w:val="kk-KZ"/>
        </w:rPr>
        <w:t xml:space="preserve">- Этика: адам қатысқан зерттеулер үшін </w:t>
      </w:r>
      <w:r w:rsidR="0072129A" w:rsidRPr="005647D0">
        <w:rPr>
          <w:rFonts w:ascii="Times New Roman" w:hAnsi="Times New Roman" w:cs="Times New Roman"/>
          <w:sz w:val="24"/>
          <w:szCs w:val="24"/>
          <w:lang w:val="kk-KZ"/>
        </w:rPr>
        <w:t>этикалық комитеттің рұқсаты немесе</w:t>
      </w:r>
      <w:r w:rsidRPr="005647D0">
        <w:rPr>
          <w:rFonts w:ascii="Times New Roman" w:hAnsi="Times New Roman" w:cs="Times New Roman"/>
          <w:sz w:val="24"/>
          <w:szCs w:val="24"/>
          <w:lang w:val="kk-KZ"/>
        </w:rPr>
        <w:t xml:space="preserve"> ерікті келісім көрсетілуі тиіс.</w:t>
      </w:r>
    </w:p>
    <w:p w14:paraId="48D41917" w14:textId="77777777" w:rsidR="00454350" w:rsidRPr="005647D0" w:rsidRDefault="00454350" w:rsidP="003E1CC5">
      <w:pPr>
        <w:widowControl w:val="0"/>
        <w:spacing w:after="0" w:line="240" w:lineRule="auto"/>
        <w:ind w:firstLine="454"/>
        <w:jc w:val="both"/>
        <w:rPr>
          <w:rFonts w:ascii="Times New Roman" w:hAnsi="Times New Roman" w:cs="Times New Roman"/>
          <w:sz w:val="24"/>
          <w:szCs w:val="24"/>
          <w:lang w:val="kk-KZ"/>
        </w:rPr>
      </w:pPr>
      <w:r w:rsidRPr="005647D0">
        <w:rPr>
          <w:rFonts w:ascii="Times New Roman" w:hAnsi="Times New Roman" w:cs="Times New Roman"/>
          <w:b/>
          <w:bCs/>
          <w:sz w:val="24"/>
          <w:szCs w:val="24"/>
          <w:lang w:val="kk-KZ"/>
        </w:rPr>
        <w:t>6. Авторлар туралы ақпарат.</w:t>
      </w:r>
      <w:r w:rsidRPr="005647D0">
        <w:rPr>
          <w:rFonts w:ascii="Times New Roman" w:hAnsi="Times New Roman" w:cs="Times New Roman"/>
          <w:sz w:val="24"/>
          <w:szCs w:val="24"/>
          <w:lang w:val="kk-KZ"/>
        </w:rPr>
        <w:t xml:space="preserve"> Мақаланың соңында әдебиеттер тізімінен кейін ағылшын тілінде авторлар туралы мәліметтер беріледі. Ақпарат: тегі, аты, әкесінің аты (толық), ғылыми дәрежесі, ғылыми атағы, лауазымы, жұмыс орны (мекеме), сондай-ақ автордың ғылыми мүдделері саласының қысқаша сипаттамасын қамтиды.</w:t>
      </w:r>
    </w:p>
    <w:p w14:paraId="0BD35FED" w14:textId="77777777" w:rsidR="00454350" w:rsidRPr="005647D0" w:rsidRDefault="00454350" w:rsidP="003E1CC5">
      <w:pPr>
        <w:widowControl w:val="0"/>
        <w:spacing w:after="0" w:line="240" w:lineRule="auto"/>
        <w:ind w:firstLine="454"/>
        <w:jc w:val="both"/>
        <w:rPr>
          <w:rFonts w:ascii="Times New Roman" w:hAnsi="Times New Roman" w:cs="Times New Roman"/>
          <w:i/>
          <w:iCs/>
          <w:sz w:val="24"/>
          <w:szCs w:val="24"/>
          <w:lang w:val="kk-KZ"/>
        </w:rPr>
      </w:pPr>
      <w:r w:rsidRPr="005647D0">
        <w:rPr>
          <w:rFonts w:ascii="Times New Roman" w:hAnsi="Times New Roman" w:cs="Times New Roman"/>
          <w:i/>
          <w:iCs/>
          <w:sz w:val="24"/>
          <w:szCs w:val="24"/>
          <w:lang w:val="kk-KZ"/>
        </w:rPr>
        <w:t>Рәсімдеу үлгісі:</w:t>
      </w:r>
    </w:p>
    <w:p w14:paraId="4F116472" w14:textId="4713AF09" w:rsidR="00454350" w:rsidRPr="005647D0" w:rsidRDefault="00454350" w:rsidP="003E1CC5">
      <w:pPr>
        <w:widowControl w:val="0"/>
        <w:spacing w:after="0" w:line="240" w:lineRule="auto"/>
        <w:ind w:firstLine="454"/>
        <w:jc w:val="both"/>
        <w:rPr>
          <w:rFonts w:ascii="Times New Roman" w:hAnsi="Times New Roman" w:cs="Times New Roman"/>
          <w:sz w:val="24"/>
          <w:szCs w:val="24"/>
          <w:lang w:val="kk-KZ"/>
        </w:rPr>
      </w:pPr>
      <w:r w:rsidRPr="005647D0">
        <w:rPr>
          <w:rFonts w:ascii="Times New Roman" w:hAnsi="Times New Roman" w:cs="Times New Roman"/>
          <w:b/>
          <w:bCs/>
          <w:i/>
          <w:iCs/>
          <w:sz w:val="24"/>
          <w:szCs w:val="24"/>
          <w:lang w:val="kk-KZ"/>
        </w:rPr>
        <w:t>Name Surname</w:t>
      </w:r>
      <w:r w:rsidRPr="005647D0">
        <w:rPr>
          <w:rFonts w:ascii="Times New Roman" w:hAnsi="Times New Roman" w:cs="Times New Roman"/>
          <w:sz w:val="24"/>
          <w:szCs w:val="24"/>
          <w:lang w:val="kk-KZ"/>
        </w:rPr>
        <w:t xml:space="preserve"> – Candidate of Pedagogical Sciences, Associate Professor at “Bolashaq” Academy. His research is focused on the study of pedagogical management opportunities.</w:t>
      </w:r>
    </w:p>
    <w:p w14:paraId="0421C59F" w14:textId="77777777" w:rsidR="006405AC" w:rsidRPr="00E85E86" w:rsidRDefault="006405AC" w:rsidP="003E1CC5">
      <w:pPr>
        <w:widowControl w:val="0"/>
        <w:spacing w:after="0" w:line="240" w:lineRule="auto"/>
        <w:ind w:firstLine="454"/>
        <w:jc w:val="both"/>
        <w:rPr>
          <w:rFonts w:ascii="Times New Roman" w:hAnsi="Times New Roman" w:cs="Times New Roman"/>
          <w:b/>
          <w:bCs/>
          <w:sz w:val="24"/>
          <w:szCs w:val="24"/>
          <w:lang w:val="kk-KZ"/>
        </w:rPr>
      </w:pPr>
      <w:r w:rsidRPr="00E85E86">
        <w:rPr>
          <w:rFonts w:ascii="Times New Roman" w:hAnsi="Times New Roman" w:cs="Times New Roman"/>
          <w:b/>
          <w:bCs/>
          <w:sz w:val="24"/>
          <w:szCs w:val="24"/>
          <w:lang w:val="kk-KZ"/>
        </w:rPr>
        <w:t>7. Қолжазбаны ұсынуға қойылатын талаптар</w:t>
      </w:r>
    </w:p>
    <w:p w14:paraId="0C92FFBD" w14:textId="77777777" w:rsidR="006405AC" w:rsidRPr="006405AC" w:rsidRDefault="006405AC" w:rsidP="003E1CC5">
      <w:pPr>
        <w:widowControl w:val="0"/>
        <w:spacing w:after="0" w:line="240" w:lineRule="auto"/>
        <w:ind w:firstLine="454"/>
        <w:jc w:val="both"/>
        <w:rPr>
          <w:rFonts w:ascii="Times New Roman" w:hAnsi="Times New Roman" w:cs="Times New Roman"/>
          <w:sz w:val="24"/>
          <w:szCs w:val="24"/>
          <w:lang w:val="kk-KZ"/>
        </w:rPr>
      </w:pPr>
      <w:r w:rsidRPr="006405AC">
        <w:rPr>
          <w:rFonts w:ascii="Times New Roman" w:hAnsi="Times New Roman" w:cs="Times New Roman"/>
          <w:sz w:val="24"/>
          <w:szCs w:val="24"/>
          <w:lang w:val="kk-KZ"/>
        </w:rPr>
        <w:t>Авторлар қолжазбаның екі нұсқасын ұсынуы тиіс:</w:t>
      </w:r>
    </w:p>
    <w:p w14:paraId="382582E5" w14:textId="77777777" w:rsidR="006405AC" w:rsidRPr="006405AC" w:rsidRDefault="006405AC" w:rsidP="003E1CC5">
      <w:pPr>
        <w:widowControl w:val="0"/>
        <w:spacing w:after="0" w:line="240" w:lineRule="auto"/>
        <w:ind w:firstLine="454"/>
        <w:jc w:val="both"/>
        <w:rPr>
          <w:rFonts w:ascii="Times New Roman" w:hAnsi="Times New Roman" w:cs="Times New Roman"/>
          <w:sz w:val="24"/>
          <w:szCs w:val="24"/>
          <w:lang w:val="kk-KZ"/>
        </w:rPr>
      </w:pPr>
      <w:r w:rsidRPr="006405AC">
        <w:rPr>
          <w:rFonts w:ascii="Times New Roman" w:hAnsi="Times New Roman" w:cs="Times New Roman"/>
          <w:sz w:val="24"/>
          <w:szCs w:val="24"/>
          <w:lang w:val="kk-KZ"/>
        </w:rPr>
        <w:t>Бірінші файлда автор(лар) туралы толық ақпарат болуы керек: аты-жөні, ғылыми дәрежесі, ғылыми атағы, лауазымы, жұмыс орны (аффилиациясы), ORCID идентификаторы және байланыс деректері.</w:t>
      </w:r>
    </w:p>
    <w:p w14:paraId="4D30F892" w14:textId="121B56CC" w:rsidR="0072129A" w:rsidRPr="005647D0" w:rsidRDefault="006405AC" w:rsidP="003E1CC5">
      <w:pPr>
        <w:widowControl w:val="0"/>
        <w:spacing w:after="0" w:line="240" w:lineRule="auto"/>
        <w:ind w:firstLine="454"/>
        <w:jc w:val="both"/>
        <w:rPr>
          <w:rFonts w:ascii="Times New Roman" w:hAnsi="Times New Roman" w:cs="Times New Roman"/>
          <w:sz w:val="24"/>
          <w:szCs w:val="24"/>
          <w:lang w:val="kk-KZ"/>
        </w:rPr>
      </w:pPr>
      <w:r w:rsidRPr="006405AC">
        <w:rPr>
          <w:rFonts w:ascii="Times New Roman" w:hAnsi="Times New Roman" w:cs="Times New Roman"/>
          <w:sz w:val="24"/>
          <w:szCs w:val="24"/>
          <w:lang w:val="kk-KZ"/>
        </w:rPr>
        <w:t>Екінші файл рецензиялауға арналған анонимдендірілген нұсқа болуы тиіс. Бұл нұсқада авторлардың аты-жөні, аффилиациясы, ORCID идентификаторлары, байланыс деректері немесе автордың жеке басын анықтауға мүмкіндік беретін кез келген басқа мәліметтер көрсетілмеуі керек. Анонимдендірілген нұсқа тәуелсіз және бейтарап рецензиялау процесін қамтамасыз ету мақсатында пайдаланылады.</w:t>
      </w:r>
    </w:p>
    <w:p w14:paraId="6ABCC730" w14:textId="77777777" w:rsidR="0072129A" w:rsidRPr="005647D0" w:rsidRDefault="0072129A" w:rsidP="003E1CC5">
      <w:pPr>
        <w:widowControl w:val="0"/>
        <w:ind w:firstLine="454"/>
        <w:jc w:val="both"/>
        <w:rPr>
          <w:rFonts w:ascii="Times New Roman" w:hAnsi="Times New Roman" w:cs="Times New Roman"/>
          <w:sz w:val="24"/>
          <w:szCs w:val="24"/>
          <w:lang w:val="kk-KZ"/>
        </w:rPr>
      </w:pPr>
    </w:p>
    <w:p w14:paraId="67326795" w14:textId="77777777" w:rsidR="0072129A" w:rsidRPr="005647D0" w:rsidRDefault="0072129A" w:rsidP="003E1CC5">
      <w:pPr>
        <w:widowControl w:val="0"/>
        <w:ind w:firstLine="454"/>
        <w:rPr>
          <w:rFonts w:ascii="Times New Roman" w:hAnsi="Times New Roman" w:cs="Times New Roman"/>
          <w:sz w:val="24"/>
          <w:szCs w:val="24"/>
          <w:lang w:val="kk-KZ"/>
        </w:rPr>
      </w:pPr>
    </w:p>
    <w:p w14:paraId="13BCB598" w14:textId="77777777" w:rsidR="0072129A" w:rsidRPr="005647D0" w:rsidRDefault="0072129A" w:rsidP="003E1CC5">
      <w:pPr>
        <w:widowControl w:val="0"/>
        <w:ind w:firstLine="454"/>
        <w:rPr>
          <w:rFonts w:ascii="Times New Roman" w:hAnsi="Times New Roman" w:cs="Times New Roman"/>
          <w:sz w:val="24"/>
          <w:szCs w:val="24"/>
          <w:lang w:val="kk-KZ"/>
        </w:rPr>
      </w:pPr>
    </w:p>
    <w:p w14:paraId="498F425D" w14:textId="77777777" w:rsidR="0072129A" w:rsidRPr="005647D0" w:rsidRDefault="0072129A" w:rsidP="003E1CC5">
      <w:pPr>
        <w:widowControl w:val="0"/>
        <w:ind w:firstLine="454"/>
        <w:rPr>
          <w:rFonts w:ascii="Times New Roman" w:hAnsi="Times New Roman" w:cs="Times New Roman"/>
          <w:sz w:val="24"/>
          <w:szCs w:val="24"/>
          <w:lang w:val="kk-KZ"/>
        </w:rPr>
      </w:pPr>
    </w:p>
    <w:p w14:paraId="17F1C1D4" w14:textId="77777777" w:rsidR="0072129A" w:rsidRPr="005647D0" w:rsidRDefault="0072129A" w:rsidP="003E1CC5">
      <w:pPr>
        <w:widowControl w:val="0"/>
        <w:ind w:firstLine="454"/>
        <w:rPr>
          <w:rFonts w:ascii="Times New Roman" w:hAnsi="Times New Roman" w:cs="Times New Roman"/>
          <w:sz w:val="24"/>
          <w:szCs w:val="24"/>
          <w:lang w:val="kk-KZ"/>
        </w:rPr>
      </w:pPr>
    </w:p>
    <w:p w14:paraId="30A5A5E7" w14:textId="77777777" w:rsidR="0072129A" w:rsidRPr="005647D0" w:rsidRDefault="0072129A" w:rsidP="003E1CC5">
      <w:pPr>
        <w:widowControl w:val="0"/>
        <w:ind w:firstLine="454"/>
        <w:rPr>
          <w:rFonts w:ascii="Times New Roman" w:hAnsi="Times New Roman" w:cs="Times New Roman"/>
          <w:sz w:val="24"/>
          <w:szCs w:val="24"/>
          <w:lang w:val="kk-KZ"/>
        </w:rPr>
      </w:pPr>
    </w:p>
    <w:p w14:paraId="5DDA581F" w14:textId="77777777" w:rsidR="0059150A" w:rsidRPr="005647D0" w:rsidRDefault="0059150A" w:rsidP="003E1CC5">
      <w:pPr>
        <w:widowControl w:val="0"/>
        <w:ind w:firstLine="454"/>
        <w:rPr>
          <w:rFonts w:ascii="Times New Roman" w:hAnsi="Times New Roman" w:cs="Times New Roman"/>
          <w:sz w:val="24"/>
          <w:szCs w:val="24"/>
          <w:lang w:val="kk-KZ"/>
        </w:rPr>
      </w:pPr>
    </w:p>
    <w:p w14:paraId="1C7388DC" w14:textId="77777777" w:rsidR="0059150A" w:rsidRPr="005647D0" w:rsidRDefault="0059150A" w:rsidP="003E1CC5">
      <w:pPr>
        <w:widowControl w:val="0"/>
        <w:ind w:firstLine="454"/>
        <w:rPr>
          <w:rFonts w:ascii="Times New Roman" w:hAnsi="Times New Roman" w:cs="Times New Roman"/>
          <w:sz w:val="24"/>
          <w:szCs w:val="24"/>
          <w:lang w:val="kk-KZ"/>
        </w:rPr>
      </w:pPr>
    </w:p>
    <w:p w14:paraId="17563378" w14:textId="77777777" w:rsidR="0059150A" w:rsidRPr="005647D0" w:rsidRDefault="0059150A" w:rsidP="003E1CC5">
      <w:pPr>
        <w:widowControl w:val="0"/>
        <w:ind w:firstLine="454"/>
        <w:rPr>
          <w:rFonts w:ascii="Times New Roman" w:hAnsi="Times New Roman" w:cs="Times New Roman"/>
          <w:sz w:val="24"/>
          <w:szCs w:val="24"/>
          <w:lang w:val="kk-KZ"/>
        </w:rPr>
      </w:pPr>
    </w:p>
    <w:p w14:paraId="61014A60" w14:textId="77777777" w:rsidR="0059150A" w:rsidRPr="005647D0" w:rsidRDefault="0059150A" w:rsidP="003E1CC5">
      <w:pPr>
        <w:widowControl w:val="0"/>
        <w:ind w:firstLine="454"/>
        <w:rPr>
          <w:rFonts w:ascii="Times New Roman" w:hAnsi="Times New Roman" w:cs="Times New Roman"/>
          <w:sz w:val="24"/>
          <w:szCs w:val="24"/>
          <w:lang w:val="kk-KZ"/>
        </w:rPr>
      </w:pPr>
    </w:p>
    <w:p w14:paraId="098F1F2B" w14:textId="77777777" w:rsidR="00B75F86" w:rsidRPr="005647D0" w:rsidRDefault="00B75F86" w:rsidP="003E1CC5">
      <w:pPr>
        <w:widowControl w:val="0"/>
        <w:spacing w:after="0" w:line="240" w:lineRule="auto"/>
        <w:jc w:val="both"/>
        <w:rPr>
          <w:rFonts w:ascii="Times New Roman" w:hAnsi="Times New Roman" w:cs="Times New Roman"/>
          <w:sz w:val="24"/>
          <w:szCs w:val="24"/>
          <w:lang w:val="kk-KZ"/>
        </w:rPr>
      </w:pPr>
    </w:p>
    <w:p w14:paraId="52AB6360" w14:textId="77777777" w:rsidR="00AB4333" w:rsidRPr="005647D0" w:rsidRDefault="00AB4333" w:rsidP="003E1CC5">
      <w:pPr>
        <w:widowControl w:val="0"/>
        <w:spacing w:after="0" w:line="240" w:lineRule="auto"/>
        <w:jc w:val="both"/>
        <w:rPr>
          <w:rFonts w:ascii="Times New Roman" w:hAnsi="Times New Roman" w:cs="Times New Roman"/>
          <w:sz w:val="24"/>
          <w:szCs w:val="24"/>
          <w:lang w:val="kk-KZ"/>
        </w:rPr>
      </w:pPr>
    </w:p>
    <w:p w14:paraId="1BC3E04E" w14:textId="690695E9" w:rsidR="00AB4333" w:rsidRPr="005647D0" w:rsidRDefault="00AB4333" w:rsidP="003E1CC5">
      <w:pPr>
        <w:pStyle w:val="aff9"/>
        <w:widowControl w:val="0"/>
        <w:shd w:val="clear" w:color="auto" w:fill="FFFFFF"/>
        <w:spacing w:before="0" w:beforeAutospacing="0" w:after="0" w:afterAutospacing="0"/>
        <w:jc w:val="center"/>
        <w:rPr>
          <w:b/>
          <w:sz w:val="28"/>
          <w:szCs w:val="28"/>
          <w:lang w:val="kk-KZ"/>
        </w:rPr>
      </w:pPr>
      <w:r w:rsidRPr="005647D0">
        <w:rPr>
          <w:b/>
          <w:sz w:val="28"/>
          <w:szCs w:val="28"/>
          <w:lang w:val="kk-KZ"/>
        </w:rPr>
        <w:lastRenderedPageBreak/>
        <w:t xml:space="preserve">Мақала атауы </w:t>
      </w:r>
      <w:r w:rsidR="00647CF1" w:rsidRPr="005647D0">
        <w:rPr>
          <w:b/>
          <w:sz w:val="28"/>
          <w:szCs w:val="28"/>
          <w:lang w:val="kk-KZ"/>
        </w:rPr>
        <w:t>(</w:t>
      </w:r>
      <w:r w:rsidRPr="005647D0">
        <w:rPr>
          <w:b/>
          <w:sz w:val="28"/>
          <w:szCs w:val="28"/>
          <w:lang w:val="kk-KZ"/>
        </w:rPr>
        <w:t>14 pt)</w:t>
      </w:r>
    </w:p>
    <w:p w14:paraId="4480C6E2" w14:textId="77777777" w:rsidR="00AB4333" w:rsidRPr="005647D0" w:rsidRDefault="00AB4333" w:rsidP="003E1CC5">
      <w:pPr>
        <w:pStyle w:val="aff9"/>
        <w:widowControl w:val="0"/>
        <w:shd w:val="clear" w:color="auto" w:fill="FFFFFF"/>
        <w:spacing w:before="0" w:beforeAutospacing="0" w:after="0" w:afterAutospacing="0"/>
        <w:rPr>
          <w:lang w:val="kk-KZ"/>
        </w:rPr>
      </w:pPr>
    </w:p>
    <w:p w14:paraId="1B5AAEEF" w14:textId="77777777" w:rsidR="00AB4333" w:rsidRPr="005647D0" w:rsidRDefault="00AB4333" w:rsidP="003E1CC5">
      <w:pPr>
        <w:pStyle w:val="aff9"/>
        <w:widowControl w:val="0"/>
        <w:shd w:val="clear" w:color="auto" w:fill="FFFFFF"/>
        <w:spacing w:before="0" w:beforeAutospacing="0" w:after="0" w:afterAutospacing="0"/>
        <w:jc w:val="center"/>
        <w:rPr>
          <w:i/>
          <w:vertAlign w:val="superscript"/>
          <w:lang w:val="kk-KZ"/>
        </w:rPr>
      </w:pPr>
      <w:r w:rsidRPr="005647D0">
        <w:rPr>
          <w:i/>
          <w:lang w:val="kk-KZ"/>
        </w:rPr>
        <w:t>Автордың толық аты-жөні</w:t>
      </w:r>
      <w:r w:rsidRPr="005647D0">
        <w:rPr>
          <w:i/>
          <w:vertAlign w:val="superscript"/>
          <w:lang w:val="kk-KZ"/>
        </w:rPr>
        <w:t>1</w:t>
      </w:r>
      <w:r w:rsidR="00647CF1" w:rsidRPr="005647D0">
        <w:rPr>
          <w:i/>
          <w:vertAlign w:val="superscript"/>
          <w:lang w:val="kk-KZ"/>
        </w:rPr>
        <w:t>*</w:t>
      </w:r>
      <w:r w:rsidRPr="005647D0">
        <w:rPr>
          <w:i/>
          <w:lang w:val="kk-KZ"/>
        </w:rPr>
        <w:t>, Автордың толық аты-жөні</w:t>
      </w:r>
      <w:r w:rsidRPr="005647D0">
        <w:rPr>
          <w:i/>
          <w:vertAlign w:val="superscript"/>
          <w:lang w:val="kk-KZ"/>
        </w:rPr>
        <w:t>2</w:t>
      </w:r>
    </w:p>
    <w:p w14:paraId="00F5D0B5" w14:textId="77777777" w:rsidR="00AE7F9C" w:rsidRPr="005647D0" w:rsidRDefault="00AE7F9C" w:rsidP="003E1CC5">
      <w:pPr>
        <w:pStyle w:val="aff9"/>
        <w:widowControl w:val="0"/>
        <w:shd w:val="clear" w:color="auto" w:fill="FFFFFF"/>
        <w:spacing w:before="0" w:beforeAutospacing="0" w:after="0" w:afterAutospacing="0"/>
        <w:jc w:val="center"/>
        <w:rPr>
          <w:i/>
          <w:vertAlign w:val="superscript"/>
          <w:lang w:val="kk-KZ"/>
        </w:rPr>
      </w:pPr>
    </w:p>
    <w:p w14:paraId="715466F9" w14:textId="689AD30A" w:rsidR="00AB4333" w:rsidRPr="005647D0" w:rsidRDefault="00AB4333" w:rsidP="003E1CC5">
      <w:pPr>
        <w:pStyle w:val="aff9"/>
        <w:widowControl w:val="0"/>
        <w:shd w:val="clear" w:color="auto" w:fill="FFFFFF"/>
        <w:spacing w:before="0" w:beforeAutospacing="0" w:after="0" w:afterAutospacing="0"/>
        <w:ind w:firstLine="454"/>
        <w:jc w:val="both"/>
        <w:rPr>
          <w:lang w:val="kk-KZ"/>
        </w:rPr>
      </w:pPr>
      <w:r w:rsidRPr="005647D0">
        <w:rPr>
          <w:vertAlign w:val="superscript"/>
          <w:lang w:val="kk-KZ"/>
        </w:rPr>
        <w:t>1</w:t>
      </w:r>
      <w:r w:rsidR="00BB33D7" w:rsidRPr="005647D0">
        <w:rPr>
          <w:vertAlign w:val="superscript"/>
          <w:lang w:val="kk-KZ"/>
        </w:rPr>
        <w:t>*</w:t>
      </w:r>
      <w:r w:rsidRPr="005647D0">
        <w:rPr>
          <w:lang w:val="kk-KZ"/>
        </w:rPr>
        <w:t>Ұйым, кафедра, қала, индекс, ел. E-mail: example@mail.com; ORCID: </w:t>
      </w:r>
      <w:hyperlink r:id="rId8" w:tgtFrame="_blank" w:history="1">
        <w:r w:rsidRPr="005647D0">
          <w:rPr>
            <w:rStyle w:val="aff8"/>
            <w:color w:val="auto"/>
            <w:lang w:val="kk-KZ"/>
          </w:rPr>
          <w:t>https://orcid.org/xxxx</w:t>
        </w:r>
      </w:hyperlink>
    </w:p>
    <w:p w14:paraId="4DFF59A4" w14:textId="77777777" w:rsidR="00AB4333" w:rsidRPr="005647D0" w:rsidRDefault="00AB4333" w:rsidP="003E1CC5">
      <w:pPr>
        <w:pStyle w:val="aff9"/>
        <w:widowControl w:val="0"/>
        <w:shd w:val="clear" w:color="auto" w:fill="FFFFFF"/>
        <w:spacing w:before="0" w:beforeAutospacing="0" w:after="0" w:afterAutospacing="0"/>
        <w:ind w:firstLine="454"/>
        <w:jc w:val="both"/>
        <w:rPr>
          <w:lang w:val="kk-KZ"/>
        </w:rPr>
      </w:pPr>
      <w:r w:rsidRPr="005647D0">
        <w:rPr>
          <w:vertAlign w:val="superscript"/>
          <w:lang w:val="kk-KZ"/>
        </w:rPr>
        <w:t>2</w:t>
      </w:r>
      <w:r w:rsidRPr="005647D0">
        <w:rPr>
          <w:lang w:val="kk-KZ"/>
        </w:rPr>
        <w:t xml:space="preserve">Ұйым, кафедра, қала, индекс, ел. </w:t>
      </w:r>
      <w:r w:rsidR="00AE7F9C" w:rsidRPr="005647D0">
        <w:rPr>
          <w:lang w:val="kk-KZ"/>
        </w:rPr>
        <w:t xml:space="preserve">E-mail: </w:t>
      </w:r>
      <w:hyperlink r:id="rId9" w:history="1">
        <w:r w:rsidR="00AE7F9C" w:rsidRPr="005647D0">
          <w:rPr>
            <w:rStyle w:val="aff8"/>
            <w:color w:val="auto"/>
            <w:lang w:val="kk-KZ"/>
          </w:rPr>
          <w:t>example2@mail.com</w:t>
        </w:r>
      </w:hyperlink>
      <w:r w:rsidR="00AE7F9C" w:rsidRPr="005647D0">
        <w:rPr>
          <w:lang w:val="kk-KZ"/>
        </w:rPr>
        <w:t xml:space="preserve">; </w:t>
      </w:r>
      <w:r w:rsidRPr="005647D0">
        <w:rPr>
          <w:lang w:val="kk-KZ"/>
        </w:rPr>
        <w:t>ORCID: </w:t>
      </w:r>
      <w:hyperlink r:id="rId10" w:tgtFrame="_blank" w:history="1">
        <w:r w:rsidRPr="005647D0">
          <w:rPr>
            <w:rStyle w:val="aff8"/>
            <w:color w:val="auto"/>
            <w:lang w:val="kk-KZ"/>
          </w:rPr>
          <w:t>https://orcid.org/yyyy</w:t>
        </w:r>
      </w:hyperlink>
    </w:p>
    <w:p w14:paraId="581EBF45" w14:textId="77777777" w:rsidR="00AB4333" w:rsidRPr="005647D0" w:rsidRDefault="00AB4333" w:rsidP="003E1CC5">
      <w:pPr>
        <w:pStyle w:val="aff9"/>
        <w:widowControl w:val="0"/>
        <w:shd w:val="clear" w:color="auto" w:fill="FFFFFF"/>
        <w:spacing w:before="0" w:beforeAutospacing="0" w:after="0" w:afterAutospacing="0"/>
        <w:rPr>
          <w:lang w:val="kk-KZ"/>
        </w:rPr>
      </w:pPr>
    </w:p>
    <w:p w14:paraId="2E9C99FA" w14:textId="77777777" w:rsidR="00AB4333" w:rsidRPr="005647D0" w:rsidRDefault="00AB4333" w:rsidP="003E1CC5">
      <w:pPr>
        <w:pStyle w:val="aff9"/>
        <w:widowControl w:val="0"/>
        <w:shd w:val="clear" w:color="auto" w:fill="FFFFFF"/>
        <w:spacing w:before="0" w:beforeAutospacing="0" w:after="0" w:afterAutospacing="0"/>
        <w:ind w:firstLine="454"/>
        <w:rPr>
          <w:lang w:val="kk-KZ"/>
        </w:rPr>
      </w:pPr>
      <w:r w:rsidRPr="005647D0">
        <w:rPr>
          <w:b/>
          <w:bCs/>
          <w:lang w:val="kk-KZ"/>
        </w:rPr>
        <w:t>Аннотация (қазақша)</w:t>
      </w:r>
    </w:p>
    <w:p w14:paraId="48CBD27A" w14:textId="77777777" w:rsidR="00AB4333" w:rsidRPr="005647D0" w:rsidRDefault="00AB4333" w:rsidP="003E1CC5">
      <w:pPr>
        <w:pStyle w:val="aff9"/>
        <w:widowControl w:val="0"/>
        <w:shd w:val="clear" w:color="auto" w:fill="FFFFFF"/>
        <w:spacing w:before="0" w:beforeAutospacing="0" w:after="0" w:afterAutospacing="0"/>
        <w:ind w:firstLine="454"/>
        <w:rPr>
          <w:lang w:val="kk-KZ"/>
        </w:rPr>
      </w:pPr>
      <w:r w:rsidRPr="005647D0">
        <w:rPr>
          <w:lang w:val="kk-KZ"/>
        </w:rPr>
        <w:t>Мұнда 200–250 сөздік қазақ тіліндегі аннотация жазылады.</w:t>
      </w:r>
    </w:p>
    <w:p w14:paraId="4E56772C" w14:textId="77777777" w:rsidR="00AE7F9C" w:rsidRPr="005647D0" w:rsidRDefault="00AE7F9C" w:rsidP="003E1CC5">
      <w:pPr>
        <w:pStyle w:val="aff9"/>
        <w:widowControl w:val="0"/>
        <w:shd w:val="clear" w:color="auto" w:fill="FFFFFF"/>
        <w:spacing w:before="0" w:beforeAutospacing="0" w:after="0" w:afterAutospacing="0"/>
        <w:ind w:firstLine="454"/>
        <w:rPr>
          <w:lang w:val="kk-KZ"/>
        </w:rPr>
      </w:pPr>
      <w:r w:rsidRPr="005647D0">
        <w:rPr>
          <w:b/>
          <w:i/>
          <w:lang w:val="kk-KZ"/>
        </w:rPr>
        <w:t>Кілт сөздер:</w:t>
      </w:r>
      <w:r w:rsidRPr="005647D0">
        <w:rPr>
          <w:lang w:val="kk-KZ"/>
        </w:rPr>
        <w:t xml:space="preserve"> сөз1, сөз2, сөз3, сөз4, сөз5.</w:t>
      </w:r>
    </w:p>
    <w:p w14:paraId="6626BF8E" w14:textId="77777777" w:rsidR="00AB4333" w:rsidRPr="005647D0" w:rsidRDefault="00AB4333" w:rsidP="003E1CC5">
      <w:pPr>
        <w:pStyle w:val="aff9"/>
        <w:widowControl w:val="0"/>
        <w:shd w:val="clear" w:color="auto" w:fill="FFFFFF"/>
        <w:spacing w:before="0" w:beforeAutospacing="0" w:after="0" w:afterAutospacing="0"/>
        <w:rPr>
          <w:lang w:val="kk-KZ"/>
        </w:rPr>
      </w:pPr>
    </w:p>
    <w:p w14:paraId="778F8BFD" w14:textId="77777777" w:rsidR="00647CF1" w:rsidRPr="005647D0" w:rsidRDefault="00647CF1" w:rsidP="003E1CC5">
      <w:pPr>
        <w:pStyle w:val="aff9"/>
        <w:widowControl w:val="0"/>
        <w:shd w:val="clear" w:color="auto" w:fill="FFFFFF"/>
        <w:spacing w:before="0" w:beforeAutospacing="0" w:after="0" w:afterAutospacing="0"/>
        <w:jc w:val="center"/>
        <w:rPr>
          <w:b/>
          <w:sz w:val="28"/>
          <w:szCs w:val="28"/>
          <w:lang w:val="kk-KZ"/>
        </w:rPr>
      </w:pPr>
      <w:r w:rsidRPr="005647D0">
        <w:rPr>
          <w:b/>
          <w:sz w:val="28"/>
          <w:szCs w:val="28"/>
          <w:lang w:val="kk-KZ"/>
        </w:rPr>
        <w:t>Заголовок статьи</w:t>
      </w:r>
      <w:r w:rsidR="00C927CE" w:rsidRPr="005647D0">
        <w:rPr>
          <w:b/>
          <w:sz w:val="28"/>
          <w:szCs w:val="28"/>
          <w:lang w:val="kk-KZ"/>
        </w:rPr>
        <w:t xml:space="preserve"> (14 pt)</w:t>
      </w:r>
    </w:p>
    <w:p w14:paraId="58FA6E35" w14:textId="77777777" w:rsidR="00AB4333" w:rsidRPr="005647D0" w:rsidRDefault="00AB4333" w:rsidP="003E1CC5">
      <w:pPr>
        <w:pStyle w:val="aff9"/>
        <w:widowControl w:val="0"/>
        <w:shd w:val="clear" w:color="auto" w:fill="FFFFFF"/>
        <w:spacing w:before="0" w:beforeAutospacing="0" w:after="0" w:afterAutospacing="0"/>
        <w:rPr>
          <w:lang w:val="kk-KZ"/>
        </w:rPr>
      </w:pPr>
    </w:p>
    <w:p w14:paraId="1A62C67E" w14:textId="77777777" w:rsidR="0041723F" w:rsidRPr="005647D0" w:rsidRDefault="0041723F" w:rsidP="003E1CC5">
      <w:pPr>
        <w:pStyle w:val="aff9"/>
        <w:widowControl w:val="0"/>
        <w:shd w:val="clear" w:color="auto" w:fill="FFFFFF"/>
        <w:spacing w:before="0" w:beforeAutospacing="0" w:after="0" w:afterAutospacing="0"/>
        <w:jc w:val="center"/>
        <w:rPr>
          <w:i/>
          <w:vertAlign w:val="superscript"/>
          <w:lang w:val="kk-KZ"/>
        </w:rPr>
      </w:pPr>
      <w:r w:rsidRPr="005647D0">
        <w:rPr>
          <w:rStyle w:val="anegp0gi0b9av8jahpyh"/>
          <w:i/>
          <w:lang w:val="kk-KZ"/>
        </w:rPr>
        <w:t>Полное</w:t>
      </w:r>
      <w:r w:rsidRPr="005647D0">
        <w:rPr>
          <w:i/>
          <w:lang w:val="kk-KZ"/>
        </w:rPr>
        <w:t xml:space="preserve"> </w:t>
      </w:r>
      <w:r w:rsidRPr="005647D0">
        <w:rPr>
          <w:rStyle w:val="anegp0gi0b9av8jahpyh"/>
          <w:i/>
          <w:lang w:val="kk-KZ"/>
        </w:rPr>
        <w:t>имя</w:t>
      </w:r>
      <w:r w:rsidRPr="005647D0">
        <w:rPr>
          <w:i/>
          <w:lang w:val="kk-KZ"/>
        </w:rPr>
        <w:t xml:space="preserve"> </w:t>
      </w:r>
      <w:r w:rsidRPr="005647D0">
        <w:rPr>
          <w:rStyle w:val="anegp0gi0b9av8jahpyh"/>
          <w:i/>
          <w:lang w:val="kk-KZ"/>
        </w:rPr>
        <w:t>автора</w:t>
      </w:r>
      <w:r w:rsidRPr="005647D0">
        <w:rPr>
          <w:i/>
          <w:vertAlign w:val="superscript"/>
          <w:lang w:val="kk-KZ"/>
        </w:rPr>
        <w:t>1*</w:t>
      </w:r>
      <w:r w:rsidRPr="005647D0">
        <w:rPr>
          <w:i/>
          <w:lang w:val="kk-KZ"/>
        </w:rPr>
        <w:t xml:space="preserve">, </w:t>
      </w:r>
      <w:r w:rsidRPr="005647D0">
        <w:rPr>
          <w:rStyle w:val="anegp0gi0b9av8jahpyh"/>
          <w:i/>
          <w:lang w:val="kk-KZ"/>
        </w:rPr>
        <w:t>полное</w:t>
      </w:r>
      <w:r w:rsidRPr="005647D0">
        <w:rPr>
          <w:i/>
          <w:lang w:val="kk-KZ"/>
        </w:rPr>
        <w:t xml:space="preserve"> </w:t>
      </w:r>
      <w:r w:rsidRPr="005647D0">
        <w:rPr>
          <w:rStyle w:val="anegp0gi0b9av8jahpyh"/>
          <w:i/>
          <w:lang w:val="kk-KZ"/>
        </w:rPr>
        <w:t>имя</w:t>
      </w:r>
      <w:r w:rsidRPr="005647D0">
        <w:rPr>
          <w:i/>
          <w:lang w:val="kk-KZ"/>
        </w:rPr>
        <w:t xml:space="preserve"> автора</w:t>
      </w:r>
      <w:r w:rsidRPr="005647D0">
        <w:rPr>
          <w:i/>
          <w:vertAlign w:val="superscript"/>
          <w:lang w:val="kk-KZ"/>
        </w:rPr>
        <w:t>2</w:t>
      </w:r>
    </w:p>
    <w:p w14:paraId="5A657E14" w14:textId="169F0352" w:rsidR="0041723F" w:rsidRPr="005647D0" w:rsidRDefault="0041723F" w:rsidP="003E1CC5">
      <w:pPr>
        <w:pStyle w:val="aff9"/>
        <w:widowControl w:val="0"/>
        <w:shd w:val="clear" w:color="auto" w:fill="FFFFFF"/>
        <w:spacing w:before="0" w:beforeAutospacing="0" w:after="0" w:afterAutospacing="0"/>
        <w:ind w:firstLine="454"/>
        <w:jc w:val="both"/>
        <w:rPr>
          <w:rStyle w:val="anegp0gi0b9av8jahpyh"/>
          <w:lang w:val="kk-KZ"/>
        </w:rPr>
      </w:pPr>
      <w:r w:rsidRPr="005647D0">
        <w:rPr>
          <w:rStyle w:val="anegp0gi0b9av8jahpyh"/>
          <w:vertAlign w:val="superscript"/>
          <w:lang w:val="kk-KZ"/>
        </w:rPr>
        <w:t>1</w:t>
      </w:r>
      <w:r w:rsidR="00BB33D7" w:rsidRPr="005647D0">
        <w:rPr>
          <w:rStyle w:val="anegp0gi0b9av8jahpyh"/>
          <w:vertAlign w:val="superscript"/>
          <w:lang w:val="kk-KZ"/>
        </w:rPr>
        <w:t>*</w:t>
      </w:r>
      <w:r w:rsidRPr="005647D0">
        <w:rPr>
          <w:rStyle w:val="anegp0gi0b9av8jahpyh"/>
          <w:lang w:val="kk-KZ"/>
        </w:rPr>
        <w:t>Организация,</w:t>
      </w:r>
      <w:r w:rsidRPr="005647D0">
        <w:rPr>
          <w:lang w:val="kk-KZ"/>
        </w:rPr>
        <w:t xml:space="preserve"> </w:t>
      </w:r>
      <w:r w:rsidRPr="005647D0">
        <w:rPr>
          <w:rStyle w:val="anegp0gi0b9av8jahpyh"/>
          <w:lang w:val="kk-KZ"/>
        </w:rPr>
        <w:t>кафедра,</w:t>
      </w:r>
      <w:r w:rsidRPr="005647D0">
        <w:rPr>
          <w:lang w:val="kk-KZ"/>
        </w:rPr>
        <w:t xml:space="preserve"> </w:t>
      </w:r>
      <w:r w:rsidRPr="005647D0">
        <w:rPr>
          <w:rStyle w:val="anegp0gi0b9av8jahpyh"/>
          <w:lang w:val="kk-KZ"/>
        </w:rPr>
        <w:t>город,</w:t>
      </w:r>
      <w:r w:rsidRPr="005647D0">
        <w:rPr>
          <w:lang w:val="kk-KZ"/>
        </w:rPr>
        <w:t xml:space="preserve"> </w:t>
      </w:r>
      <w:r w:rsidRPr="005647D0">
        <w:rPr>
          <w:rStyle w:val="anegp0gi0b9av8jahpyh"/>
          <w:lang w:val="kk-KZ"/>
        </w:rPr>
        <w:t>индекс,</w:t>
      </w:r>
      <w:r w:rsidRPr="005647D0">
        <w:rPr>
          <w:lang w:val="kk-KZ"/>
        </w:rPr>
        <w:t xml:space="preserve"> </w:t>
      </w:r>
      <w:r w:rsidRPr="005647D0">
        <w:rPr>
          <w:rStyle w:val="anegp0gi0b9av8jahpyh"/>
          <w:lang w:val="kk-KZ"/>
        </w:rPr>
        <w:t>страна.</w:t>
      </w:r>
      <w:r w:rsidRPr="005647D0">
        <w:rPr>
          <w:lang w:val="kk-KZ"/>
        </w:rPr>
        <w:t xml:space="preserve"> </w:t>
      </w:r>
      <w:r w:rsidRPr="005647D0">
        <w:rPr>
          <w:rStyle w:val="anegp0gi0b9av8jahpyh"/>
          <w:lang w:val="kk-KZ"/>
        </w:rPr>
        <w:t>E-mail: example@mail.com; ORCID: https://orcid.org/xxxx</w:t>
      </w:r>
      <w:r w:rsidRPr="005647D0">
        <w:rPr>
          <w:lang w:val="kk-KZ"/>
        </w:rPr>
        <w:t xml:space="preserve"> </w:t>
      </w:r>
    </w:p>
    <w:p w14:paraId="02A2A8D9" w14:textId="77777777" w:rsidR="0041723F" w:rsidRPr="005647D0" w:rsidRDefault="0041723F" w:rsidP="003E1CC5">
      <w:pPr>
        <w:pStyle w:val="aff9"/>
        <w:widowControl w:val="0"/>
        <w:shd w:val="clear" w:color="auto" w:fill="FFFFFF"/>
        <w:spacing w:before="0" w:beforeAutospacing="0" w:after="0" w:afterAutospacing="0"/>
        <w:ind w:firstLine="454"/>
        <w:jc w:val="both"/>
        <w:rPr>
          <w:lang w:val="kk-KZ"/>
        </w:rPr>
      </w:pPr>
      <w:r w:rsidRPr="005647D0">
        <w:rPr>
          <w:rStyle w:val="anegp0gi0b9av8jahpyh"/>
          <w:vertAlign w:val="superscript"/>
          <w:lang w:val="kk-KZ"/>
        </w:rPr>
        <w:t>2</w:t>
      </w:r>
      <w:r w:rsidRPr="005647D0">
        <w:rPr>
          <w:rStyle w:val="anegp0gi0b9av8jahpyh"/>
          <w:lang w:val="kk-KZ"/>
        </w:rPr>
        <w:t>Организация,</w:t>
      </w:r>
      <w:r w:rsidRPr="005647D0">
        <w:rPr>
          <w:lang w:val="kk-KZ"/>
        </w:rPr>
        <w:t xml:space="preserve"> </w:t>
      </w:r>
      <w:r w:rsidRPr="005647D0">
        <w:rPr>
          <w:rStyle w:val="anegp0gi0b9av8jahpyh"/>
          <w:lang w:val="kk-KZ"/>
        </w:rPr>
        <w:t>кафедра,</w:t>
      </w:r>
      <w:r w:rsidRPr="005647D0">
        <w:rPr>
          <w:lang w:val="kk-KZ"/>
        </w:rPr>
        <w:t xml:space="preserve"> </w:t>
      </w:r>
      <w:r w:rsidRPr="005647D0">
        <w:rPr>
          <w:rStyle w:val="anegp0gi0b9av8jahpyh"/>
          <w:lang w:val="kk-KZ"/>
        </w:rPr>
        <w:t>город,</w:t>
      </w:r>
      <w:r w:rsidRPr="005647D0">
        <w:rPr>
          <w:lang w:val="kk-KZ"/>
        </w:rPr>
        <w:t xml:space="preserve"> </w:t>
      </w:r>
      <w:r w:rsidRPr="005647D0">
        <w:rPr>
          <w:rStyle w:val="anegp0gi0b9av8jahpyh"/>
          <w:lang w:val="kk-KZ"/>
        </w:rPr>
        <w:t>индекс,</w:t>
      </w:r>
      <w:r w:rsidRPr="005647D0">
        <w:rPr>
          <w:lang w:val="kk-KZ"/>
        </w:rPr>
        <w:t xml:space="preserve"> </w:t>
      </w:r>
      <w:r w:rsidRPr="005647D0">
        <w:rPr>
          <w:rStyle w:val="anegp0gi0b9av8jahpyh"/>
          <w:lang w:val="kk-KZ"/>
        </w:rPr>
        <w:t>страна.</w:t>
      </w:r>
      <w:r w:rsidRPr="005647D0">
        <w:rPr>
          <w:lang w:val="kk-KZ"/>
        </w:rPr>
        <w:t xml:space="preserve"> </w:t>
      </w:r>
      <w:r w:rsidRPr="005647D0">
        <w:rPr>
          <w:rStyle w:val="anegp0gi0b9av8jahpyh"/>
          <w:lang w:val="kk-KZ"/>
        </w:rPr>
        <w:t>E-mail: example2@mail.com; ORCID: https://orcid.org/yyyy</w:t>
      </w:r>
    </w:p>
    <w:p w14:paraId="35344FAB" w14:textId="77777777" w:rsidR="0041723F" w:rsidRPr="005647D0" w:rsidRDefault="0041723F" w:rsidP="003E1CC5">
      <w:pPr>
        <w:pStyle w:val="aff9"/>
        <w:widowControl w:val="0"/>
        <w:shd w:val="clear" w:color="auto" w:fill="FFFFFF"/>
        <w:spacing w:before="0" w:beforeAutospacing="0" w:after="0" w:afterAutospacing="0"/>
        <w:ind w:firstLine="454"/>
        <w:jc w:val="both"/>
        <w:rPr>
          <w:b/>
          <w:bCs/>
          <w:lang w:val="kk-KZ"/>
        </w:rPr>
      </w:pPr>
    </w:p>
    <w:p w14:paraId="32E12DDD" w14:textId="77777777" w:rsidR="00AB4333" w:rsidRPr="005647D0" w:rsidRDefault="00AB4333" w:rsidP="003E1CC5">
      <w:pPr>
        <w:pStyle w:val="aff9"/>
        <w:widowControl w:val="0"/>
        <w:shd w:val="clear" w:color="auto" w:fill="FFFFFF"/>
        <w:spacing w:before="0" w:beforeAutospacing="0" w:after="0" w:afterAutospacing="0"/>
        <w:ind w:firstLine="454"/>
        <w:jc w:val="both"/>
        <w:rPr>
          <w:lang w:val="kk-KZ"/>
        </w:rPr>
      </w:pPr>
      <w:r w:rsidRPr="005647D0">
        <w:rPr>
          <w:b/>
          <w:bCs/>
          <w:lang w:val="kk-KZ"/>
        </w:rPr>
        <w:t>Аннотация (орысша)</w:t>
      </w:r>
    </w:p>
    <w:p w14:paraId="03A9407E" w14:textId="77777777" w:rsidR="00AB4333" w:rsidRPr="005647D0" w:rsidRDefault="00AB4333" w:rsidP="003E1CC5">
      <w:pPr>
        <w:pStyle w:val="aff9"/>
        <w:widowControl w:val="0"/>
        <w:shd w:val="clear" w:color="auto" w:fill="FFFFFF"/>
        <w:spacing w:before="0" w:beforeAutospacing="0" w:after="0" w:afterAutospacing="0"/>
        <w:ind w:firstLine="454"/>
        <w:jc w:val="both"/>
        <w:rPr>
          <w:lang w:val="kk-KZ"/>
        </w:rPr>
      </w:pPr>
      <w:r w:rsidRPr="005647D0">
        <w:rPr>
          <w:lang w:val="kk-KZ"/>
        </w:rPr>
        <w:t>Здесь пишется аннотация на русском языке (200–250 слов).</w:t>
      </w:r>
    </w:p>
    <w:p w14:paraId="0F1BE703" w14:textId="77777777" w:rsidR="00AE7F9C" w:rsidRPr="005647D0" w:rsidRDefault="00AE7F9C" w:rsidP="003E1CC5">
      <w:pPr>
        <w:pStyle w:val="aff9"/>
        <w:widowControl w:val="0"/>
        <w:shd w:val="clear" w:color="auto" w:fill="FFFFFF"/>
        <w:spacing w:before="0" w:beforeAutospacing="0" w:after="0" w:afterAutospacing="0"/>
        <w:ind w:firstLine="454"/>
        <w:jc w:val="both"/>
        <w:rPr>
          <w:lang w:val="kk-KZ"/>
        </w:rPr>
      </w:pPr>
      <w:r w:rsidRPr="005647D0">
        <w:rPr>
          <w:b/>
          <w:i/>
          <w:lang w:val="kk-KZ"/>
        </w:rPr>
        <w:t xml:space="preserve">Ключевые слова: </w:t>
      </w:r>
      <w:r w:rsidRPr="005647D0">
        <w:rPr>
          <w:lang w:val="kk-KZ"/>
        </w:rPr>
        <w:t>слово1, слово2, слово3, слово4, слово5.</w:t>
      </w:r>
    </w:p>
    <w:p w14:paraId="3C7A0B46" w14:textId="77777777" w:rsidR="00AB4333" w:rsidRPr="005647D0" w:rsidRDefault="00AB4333" w:rsidP="003E1CC5">
      <w:pPr>
        <w:pStyle w:val="aff9"/>
        <w:widowControl w:val="0"/>
        <w:shd w:val="clear" w:color="auto" w:fill="FFFFFF"/>
        <w:spacing w:before="0" w:beforeAutospacing="0" w:after="0" w:afterAutospacing="0"/>
        <w:rPr>
          <w:lang w:val="kk-KZ"/>
        </w:rPr>
      </w:pPr>
    </w:p>
    <w:p w14:paraId="310F4436" w14:textId="77777777" w:rsidR="00AB4333" w:rsidRPr="005647D0" w:rsidRDefault="00647CF1" w:rsidP="003E1CC5">
      <w:pPr>
        <w:pStyle w:val="aff9"/>
        <w:widowControl w:val="0"/>
        <w:shd w:val="clear" w:color="auto" w:fill="FFFFFF"/>
        <w:spacing w:before="0" w:beforeAutospacing="0" w:after="0" w:afterAutospacing="0"/>
        <w:jc w:val="center"/>
        <w:rPr>
          <w:b/>
          <w:sz w:val="28"/>
          <w:szCs w:val="28"/>
          <w:lang w:val="kk-KZ"/>
        </w:rPr>
      </w:pPr>
      <w:r w:rsidRPr="005647D0">
        <w:rPr>
          <w:b/>
          <w:sz w:val="28"/>
          <w:szCs w:val="28"/>
          <w:lang w:val="kk-KZ"/>
        </w:rPr>
        <w:t>Article Title</w:t>
      </w:r>
      <w:r w:rsidR="00C927CE" w:rsidRPr="005647D0">
        <w:rPr>
          <w:b/>
          <w:sz w:val="28"/>
          <w:szCs w:val="28"/>
          <w:lang w:val="kk-KZ"/>
        </w:rPr>
        <w:t xml:space="preserve"> (14 pt)</w:t>
      </w:r>
    </w:p>
    <w:p w14:paraId="31B8A5E8" w14:textId="77777777" w:rsidR="00647CF1" w:rsidRPr="005647D0" w:rsidRDefault="00647CF1" w:rsidP="003E1CC5">
      <w:pPr>
        <w:pStyle w:val="aff9"/>
        <w:widowControl w:val="0"/>
        <w:shd w:val="clear" w:color="auto" w:fill="FFFFFF"/>
        <w:spacing w:before="0" w:beforeAutospacing="0" w:after="0" w:afterAutospacing="0"/>
        <w:jc w:val="center"/>
        <w:rPr>
          <w:b/>
          <w:i/>
          <w:lang w:val="kk-KZ"/>
        </w:rPr>
      </w:pPr>
    </w:p>
    <w:p w14:paraId="13C18A67" w14:textId="77777777" w:rsidR="00647CF1" w:rsidRPr="005647D0" w:rsidRDefault="00647CF1" w:rsidP="003E1CC5">
      <w:pPr>
        <w:pStyle w:val="aff9"/>
        <w:widowControl w:val="0"/>
        <w:shd w:val="clear" w:color="auto" w:fill="FFFFFF"/>
        <w:spacing w:before="0" w:beforeAutospacing="0" w:after="0" w:afterAutospacing="0"/>
        <w:jc w:val="center"/>
        <w:rPr>
          <w:rStyle w:val="anegp0gi0b9av8jahpyh"/>
          <w:i/>
          <w:vertAlign w:val="superscript"/>
          <w:lang w:val="kk-KZ"/>
        </w:rPr>
      </w:pPr>
      <w:r w:rsidRPr="005647D0">
        <w:rPr>
          <w:rStyle w:val="anegp0gi0b9av8jahpyh"/>
          <w:i/>
          <w:lang w:val="kk-KZ"/>
        </w:rPr>
        <w:t>Full name of the author</w:t>
      </w:r>
      <w:r w:rsidRPr="005647D0">
        <w:rPr>
          <w:rStyle w:val="anegp0gi0b9av8jahpyh"/>
          <w:i/>
          <w:vertAlign w:val="superscript"/>
          <w:lang w:val="kk-KZ"/>
        </w:rPr>
        <w:t>1*</w:t>
      </w:r>
      <w:r w:rsidRPr="005647D0">
        <w:rPr>
          <w:i/>
          <w:lang w:val="kk-KZ"/>
        </w:rPr>
        <w:t xml:space="preserve">, </w:t>
      </w:r>
      <w:r w:rsidRPr="005647D0">
        <w:rPr>
          <w:rStyle w:val="anegp0gi0b9av8jahpyh"/>
          <w:i/>
          <w:lang w:val="kk-KZ"/>
        </w:rPr>
        <w:t>full name of the Author</w:t>
      </w:r>
      <w:r w:rsidRPr="005647D0">
        <w:rPr>
          <w:rStyle w:val="anegp0gi0b9av8jahpyh"/>
          <w:i/>
          <w:vertAlign w:val="superscript"/>
          <w:lang w:val="kk-KZ"/>
        </w:rPr>
        <w:t>2</w:t>
      </w:r>
    </w:p>
    <w:p w14:paraId="02E75216" w14:textId="77777777" w:rsidR="00647CF1" w:rsidRPr="005647D0" w:rsidRDefault="00647CF1" w:rsidP="003E1CC5">
      <w:pPr>
        <w:pStyle w:val="aff9"/>
        <w:widowControl w:val="0"/>
        <w:shd w:val="clear" w:color="auto" w:fill="FFFFFF"/>
        <w:spacing w:before="0" w:beforeAutospacing="0" w:after="0" w:afterAutospacing="0"/>
        <w:jc w:val="center"/>
        <w:rPr>
          <w:i/>
          <w:vertAlign w:val="superscript"/>
          <w:lang w:val="kk-KZ"/>
        </w:rPr>
      </w:pPr>
    </w:p>
    <w:p w14:paraId="7F44C019" w14:textId="6D4F2EB6" w:rsidR="00647CF1" w:rsidRPr="005647D0" w:rsidRDefault="00647CF1" w:rsidP="003E1CC5">
      <w:pPr>
        <w:pStyle w:val="aff9"/>
        <w:widowControl w:val="0"/>
        <w:shd w:val="clear" w:color="auto" w:fill="FFFFFF"/>
        <w:spacing w:before="0" w:beforeAutospacing="0" w:after="0" w:afterAutospacing="0"/>
        <w:ind w:firstLine="454"/>
        <w:jc w:val="both"/>
        <w:rPr>
          <w:lang w:val="kk-KZ"/>
        </w:rPr>
      </w:pPr>
      <w:r w:rsidRPr="005647D0">
        <w:rPr>
          <w:rStyle w:val="anegp0gi0b9av8jahpyh"/>
          <w:vertAlign w:val="superscript"/>
          <w:lang w:val="kk-KZ"/>
        </w:rPr>
        <w:t>1</w:t>
      </w:r>
      <w:r w:rsidR="00BB33D7" w:rsidRPr="005647D0">
        <w:rPr>
          <w:rStyle w:val="anegp0gi0b9av8jahpyh"/>
          <w:vertAlign w:val="superscript"/>
          <w:lang w:val="kk-KZ"/>
        </w:rPr>
        <w:t>*</w:t>
      </w:r>
      <w:r w:rsidRPr="005647D0">
        <w:rPr>
          <w:rStyle w:val="anegp0gi0b9av8jahpyh"/>
          <w:lang w:val="kk-KZ"/>
        </w:rPr>
        <w:t>Оrganization, Department, City, Index, country.</w:t>
      </w:r>
      <w:r w:rsidRPr="005647D0">
        <w:rPr>
          <w:lang w:val="kk-KZ"/>
        </w:rPr>
        <w:t xml:space="preserve"> </w:t>
      </w:r>
      <w:r w:rsidRPr="005647D0">
        <w:rPr>
          <w:rStyle w:val="anegp0gi0b9av8jahpyh"/>
          <w:lang w:val="kk-KZ"/>
        </w:rPr>
        <w:t xml:space="preserve">E-mail: example@mail.com; ORCID: </w:t>
      </w:r>
      <w:hyperlink r:id="rId11" w:history="1">
        <w:r w:rsidRPr="005647D0">
          <w:rPr>
            <w:rStyle w:val="aff8"/>
            <w:lang w:val="kk-KZ"/>
          </w:rPr>
          <w:t>https://orcid.org/xxxx</w:t>
        </w:r>
      </w:hyperlink>
    </w:p>
    <w:p w14:paraId="0B8A8270" w14:textId="77777777" w:rsidR="00647CF1" w:rsidRPr="005647D0" w:rsidRDefault="00647CF1" w:rsidP="003E1CC5">
      <w:pPr>
        <w:pStyle w:val="aff9"/>
        <w:widowControl w:val="0"/>
        <w:shd w:val="clear" w:color="auto" w:fill="FFFFFF"/>
        <w:spacing w:before="0" w:beforeAutospacing="0" w:after="0" w:afterAutospacing="0"/>
        <w:ind w:firstLine="454"/>
        <w:jc w:val="both"/>
        <w:rPr>
          <w:lang w:val="kk-KZ"/>
        </w:rPr>
      </w:pPr>
      <w:r w:rsidRPr="005647D0">
        <w:rPr>
          <w:rStyle w:val="anegp0gi0b9av8jahpyh"/>
          <w:vertAlign w:val="superscript"/>
          <w:lang w:val="kk-KZ"/>
        </w:rPr>
        <w:t>2</w:t>
      </w:r>
      <w:r w:rsidRPr="005647D0">
        <w:rPr>
          <w:rStyle w:val="anegp0gi0b9av8jahpyh"/>
          <w:lang w:val="kk-KZ"/>
        </w:rPr>
        <w:t>Оrganization, Department, City, Index, country.</w:t>
      </w:r>
      <w:r w:rsidRPr="005647D0">
        <w:rPr>
          <w:lang w:val="kk-KZ"/>
        </w:rPr>
        <w:t xml:space="preserve"> </w:t>
      </w:r>
      <w:r w:rsidRPr="005647D0">
        <w:rPr>
          <w:rStyle w:val="anegp0gi0b9av8jahpyh"/>
          <w:lang w:val="kk-KZ"/>
        </w:rPr>
        <w:t>E-mail: example2@mail.com; ORCID: https://orcid.org/yyyy</w:t>
      </w:r>
    </w:p>
    <w:p w14:paraId="5BBAB6C3" w14:textId="77777777" w:rsidR="0041723F" w:rsidRPr="005647D0" w:rsidRDefault="0041723F" w:rsidP="003E1CC5">
      <w:pPr>
        <w:pStyle w:val="aff9"/>
        <w:widowControl w:val="0"/>
        <w:shd w:val="clear" w:color="auto" w:fill="FFFFFF"/>
        <w:spacing w:before="0" w:beforeAutospacing="0" w:after="0" w:afterAutospacing="0"/>
        <w:ind w:firstLine="454"/>
        <w:jc w:val="both"/>
        <w:rPr>
          <w:b/>
          <w:bCs/>
          <w:lang w:val="kk-KZ"/>
        </w:rPr>
      </w:pPr>
    </w:p>
    <w:p w14:paraId="250239E6" w14:textId="77777777" w:rsidR="00AB4333" w:rsidRPr="005647D0" w:rsidRDefault="00AB4333" w:rsidP="003E1CC5">
      <w:pPr>
        <w:pStyle w:val="aff9"/>
        <w:widowControl w:val="0"/>
        <w:shd w:val="clear" w:color="auto" w:fill="FFFFFF"/>
        <w:spacing w:before="0" w:beforeAutospacing="0" w:after="0" w:afterAutospacing="0"/>
        <w:ind w:firstLine="454"/>
        <w:jc w:val="both"/>
        <w:rPr>
          <w:lang w:val="kk-KZ"/>
        </w:rPr>
      </w:pPr>
      <w:r w:rsidRPr="005647D0">
        <w:rPr>
          <w:b/>
          <w:bCs/>
          <w:lang w:val="kk-KZ"/>
        </w:rPr>
        <w:t>Abstract (English)</w:t>
      </w:r>
    </w:p>
    <w:p w14:paraId="6173E4F9" w14:textId="77777777" w:rsidR="00AB4333" w:rsidRPr="005647D0" w:rsidRDefault="00AB4333" w:rsidP="003E1CC5">
      <w:pPr>
        <w:pStyle w:val="aff9"/>
        <w:widowControl w:val="0"/>
        <w:shd w:val="clear" w:color="auto" w:fill="FFFFFF"/>
        <w:spacing w:before="0" w:beforeAutospacing="0" w:after="0" w:afterAutospacing="0"/>
        <w:ind w:firstLine="454"/>
        <w:jc w:val="both"/>
        <w:rPr>
          <w:lang w:val="kk-KZ"/>
        </w:rPr>
      </w:pPr>
      <w:r w:rsidRPr="005647D0">
        <w:rPr>
          <w:lang w:val="kk-KZ"/>
        </w:rPr>
        <w:t>Here you write the abstract in English (200–250 words).</w:t>
      </w:r>
    </w:p>
    <w:p w14:paraId="36241C0B" w14:textId="77777777" w:rsidR="00AB4333" w:rsidRPr="005647D0" w:rsidRDefault="00AB4333" w:rsidP="003E1CC5">
      <w:pPr>
        <w:pStyle w:val="aff9"/>
        <w:widowControl w:val="0"/>
        <w:shd w:val="clear" w:color="auto" w:fill="FFFFFF"/>
        <w:spacing w:before="0" w:beforeAutospacing="0" w:after="0" w:afterAutospacing="0"/>
        <w:ind w:firstLine="454"/>
        <w:jc w:val="both"/>
        <w:rPr>
          <w:lang w:val="kk-KZ"/>
        </w:rPr>
      </w:pPr>
      <w:r w:rsidRPr="005647D0">
        <w:rPr>
          <w:b/>
          <w:i/>
          <w:lang w:val="kk-KZ"/>
        </w:rPr>
        <w:t>Keywords:</w:t>
      </w:r>
      <w:r w:rsidRPr="005647D0">
        <w:rPr>
          <w:lang w:val="kk-KZ"/>
        </w:rPr>
        <w:t xml:space="preserve"> word1, word2, word3, word4, word5.</w:t>
      </w:r>
    </w:p>
    <w:p w14:paraId="2254A7F1" w14:textId="77777777" w:rsidR="00AB4333" w:rsidRPr="005647D0" w:rsidRDefault="00AB4333" w:rsidP="003E1CC5">
      <w:pPr>
        <w:pStyle w:val="aff9"/>
        <w:widowControl w:val="0"/>
        <w:shd w:val="clear" w:color="auto" w:fill="FFFFFF"/>
        <w:spacing w:before="0" w:beforeAutospacing="0" w:after="0" w:afterAutospacing="0"/>
        <w:rPr>
          <w:lang w:val="kk-KZ"/>
        </w:rPr>
      </w:pPr>
    </w:p>
    <w:p w14:paraId="24BB8924" w14:textId="77777777" w:rsidR="00AB4333" w:rsidRPr="005647D0" w:rsidRDefault="00AB4333" w:rsidP="003E1CC5">
      <w:pPr>
        <w:pStyle w:val="aff9"/>
        <w:widowControl w:val="0"/>
        <w:shd w:val="clear" w:color="auto" w:fill="FFFFFF"/>
        <w:spacing w:before="0" w:beforeAutospacing="0" w:after="0" w:afterAutospacing="0"/>
        <w:rPr>
          <w:lang w:val="kk-KZ"/>
        </w:rPr>
      </w:pPr>
    </w:p>
    <w:p w14:paraId="4988F395" w14:textId="77777777" w:rsidR="00AE7F9C" w:rsidRPr="005647D0" w:rsidRDefault="00AE7F9C" w:rsidP="003E1CC5">
      <w:pPr>
        <w:pStyle w:val="aff9"/>
        <w:widowControl w:val="0"/>
        <w:shd w:val="clear" w:color="auto" w:fill="FFFFFF"/>
        <w:spacing w:before="0" w:beforeAutospacing="0" w:after="0" w:afterAutospacing="0"/>
        <w:rPr>
          <w:lang w:val="kk-KZ"/>
        </w:rPr>
      </w:pPr>
    </w:p>
    <w:p w14:paraId="25F57C3D" w14:textId="77777777" w:rsidR="00AE7F9C" w:rsidRPr="005647D0" w:rsidRDefault="00AE7F9C" w:rsidP="003E1CC5">
      <w:pPr>
        <w:pStyle w:val="aff9"/>
        <w:widowControl w:val="0"/>
        <w:shd w:val="clear" w:color="auto" w:fill="FFFFFF"/>
        <w:spacing w:before="0" w:beforeAutospacing="0" w:after="0" w:afterAutospacing="0"/>
        <w:rPr>
          <w:lang w:val="kk-KZ"/>
        </w:rPr>
      </w:pPr>
    </w:p>
    <w:p w14:paraId="55ABF338" w14:textId="77777777" w:rsidR="00AE7F9C" w:rsidRPr="005647D0" w:rsidRDefault="00AE7F9C" w:rsidP="003E1CC5">
      <w:pPr>
        <w:pStyle w:val="aff9"/>
        <w:widowControl w:val="0"/>
        <w:shd w:val="clear" w:color="auto" w:fill="FFFFFF"/>
        <w:spacing w:before="0" w:beforeAutospacing="0" w:after="0" w:afterAutospacing="0"/>
        <w:rPr>
          <w:lang w:val="kk-KZ"/>
        </w:rPr>
      </w:pPr>
    </w:p>
    <w:p w14:paraId="409E9AFD" w14:textId="77777777" w:rsidR="00AE7F9C" w:rsidRPr="005647D0" w:rsidRDefault="00AE7F9C" w:rsidP="003E1CC5">
      <w:pPr>
        <w:pStyle w:val="aff9"/>
        <w:widowControl w:val="0"/>
        <w:shd w:val="clear" w:color="auto" w:fill="FFFFFF"/>
        <w:spacing w:before="0" w:beforeAutospacing="0" w:after="0" w:afterAutospacing="0"/>
        <w:rPr>
          <w:lang w:val="kk-KZ"/>
        </w:rPr>
      </w:pPr>
    </w:p>
    <w:p w14:paraId="1FACA81D" w14:textId="77777777" w:rsidR="0059150A" w:rsidRPr="005647D0" w:rsidRDefault="0059150A" w:rsidP="003E1CC5">
      <w:pPr>
        <w:pStyle w:val="aff9"/>
        <w:widowControl w:val="0"/>
        <w:shd w:val="clear" w:color="auto" w:fill="FFFFFF"/>
        <w:spacing w:before="0" w:beforeAutospacing="0" w:after="0" w:afterAutospacing="0"/>
        <w:rPr>
          <w:lang w:val="kk-KZ"/>
        </w:rPr>
      </w:pPr>
    </w:p>
    <w:p w14:paraId="3DBA2FF6" w14:textId="77777777" w:rsidR="00AE7F9C" w:rsidRPr="005647D0" w:rsidRDefault="00AE7F9C" w:rsidP="003E1CC5">
      <w:pPr>
        <w:pStyle w:val="aff9"/>
        <w:widowControl w:val="0"/>
        <w:shd w:val="clear" w:color="auto" w:fill="FFFFFF"/>
        <w:spacing w:before="0" w:beforeAutospacing="0" w:after="0" w:afterAutospacing="0"/>
        <w:rPr>
          <w:lang w:val="kk-KZ"/>
        </w:rPr>
      </w:pPr>
    </w:p>
    <w:p w14:paraId="2ACEB886" w14:textId="77777777" w:rsidR="0041723F" w:rsidRPr="005647D0" w:rsidRDefault="0041723F" w:rsidP="003E1CC5">
      <w:pPr>
        <w:pStyle w:val="aff9"/>
        <w:widowControl w:val="0"/>
        <w:shd w:val="clear" w:color="auto" w:fill="FFFFFF"/>
        <w:spacing w:before="0" w:beforeAutospacing="0" w:after="0" w:afterAutospacing="0"/>
        <w:rPr>
          <w:lang w:val="kk-KZ"/>
        </w:rPr>
      </w:pPr>
    </w:p>
    <w:p w14:paraId="5789C372" w14:textId="77777777" w:rsidR="00AB4333" w:rsidRPr="005647D0" w:rsidRDefault="00AB4333" w:rsidP="003E1CC5">
      <w:pPr>
        <w:pStyle w:val="aff9"/>
        <w:widowControl w:val="0"/>
        <w:shd w:val="clear" w:color="auto" w:fill="FFFFFF"/>
        <w:spacing w:before="0" w:beforeAutospacing="0" w:after="0" w:afterAutospacing="0"/>
        <w:rPr>
          <w:lang w:val="kk-KZ"/>
        </w:rPr>
      </w:pPr>
    </w:p>
    <w:p w14:paraId="5B1BD34A" w14:textId="77777777" w:rsidR="00AB4333" w:rsidRPr="005647D0" w:rsidRDefault="00AE7F9C" w:rsidP="003E1CC5">
      <w:pPr>
        <w:pStyle w:val="aff9"/>
        <w:widowControl w:val="0"/>
        <w:shd w:val="clear" w:color="auto" w:fill="FFFFFF"/>
        <w:spacing w:before="0" w:beforeAutospacing="0" w:after="0" w:afterAutospacing="0"/>
        <w:ind w:firstLine="454"/>
        <w:jc w:val="both"/>
        <w:rPr>
          <w:lang w:val="kk-KZ"/>
        </w:rPr>
      </w:pPr>
      <w:r w:rsidRPr="005647D0">
        <w:rPr>
          <w:b/>
          <w:bCs/>
          <w:lang w:val="kk-KZ"/>
        </w:rPr>
        <w:t xml:space="preserve">1. </w:t>
      </w:r>
      <w:r w:rsidR="00AB4333" w:rsidRPr="005647D0">
        <w:rPr>
          <w:b/>
          <w:bCs/>
          <w:lang w:val="kk-KZ"/>
        </w:rPr>
        <w:t>Кіріспе</w:t>
      </w:r>
    </w:p>
    <w:p w14:paraId="5585A6C8" w14:textId="77777777" w:rsidR="00AB4333" w:rsidRPr="005647D0" w:rsidRDefault="001A4B28" w:rsidP="003E1CC5">
      <w:pPr>
        <w:pStyle w:val="aff9"/>
        <w:widowControl w:val="0"/>
        <w:shd w:val="clear" w:color="auto" w:fill="FFFFFF"/>
        <w:spacing w:before="0" w:beforeAutospacing="0" w:after="0" w:afterAutospacing="0"/>
        <w:ind w:firstLine="454"/>
        <w:jc w:val="both"/>
        <w:rPr>
          <w:shd w:val="clear" w:color="auto" w:fill="FFFFFF"/>
          <w:lang w:val="kk-KZ"/>
        </w:rPr>
      </w:pPr>
      <w:r w:rsidRPr="005647D0">
        <w:rPr>
          <w:shd w:val="clear" w:color="auto" w:fill="FFFFFF"/>
          <w:lang w:val="kk-KZ"/>
        </w:rPr>
        <w:t>Бұл бөлімде зерттеу тақырыбының өзектілігі ашылады. Ғылыми мәселенің қазіргі жағдайы сипатталады, яғни отандық және шетелдік зерттеулерде бұл мәселе қалай қарастырылғаны қысқаша баяндалады. Мақала неге маңызды, қандай теориялық және практикалық маңызы бар екендігі түсіндіріледі. Бөлім соңында зерттеудің мақсаты мен міндеттері анық көрсетіледі.</w:t>
      </w:r>
    </w:p>
    <w:p w14:paraId="035C2BE3" w14:textId="77777777" w:rsidR="001A4B28" w:rsidRPr="005647D0" w:rsidRDefault="001A4B28" w:rsidP="003E1CC5">
      <w:pPr>
        <w:pStyle w:val="aff9"/>
        <w:widowControl w:val="0"/>
        <w:shd w:val="clear" w:color="auto" w:fill="FFFFFF"/>
        <w:spacing w:before="0" w:beforeAutospacing="0" w:after="0" w:afterAutospacing="0"/>
        <w:ind w:firstLine="454"/>
        <w:jc w:val="both"/>
        <w:rPr>
          <w:lang w:val="kk-KZ"/>
        </w:rPr>
      </w:pPr>
    </w:p>
    <w:p w14:paraId="04B47F00" w14:textId="77777777" w:rsidR="00BB33D7" w:rsidRPr="005647D0" w:rsidRDefault="00AE7F9C" w:rsidP="003E1CC5">
      <w:pPr>
        <w:pStyle w:val="aff9"/>
        <w:widowControl w:val="0"/>
        <w:shd w:val="clear" w:color="auto" w:fill="FFFFFF"/>
        <w:spacing w:before="0" w:beforeAutospacing="0" w:after="0" w:afterAutospacing="0"/>
        <w:ind w:firstLine="454"/>
        <w:jc w:val="both"/>
        <w:rPr>
          <w:b/>
          <w:bCs/>
          <w:lang w:val="kk-KZ"/>
        </w:rPr>
      </w:pPr>
      <w:r w:rsidRPr="005647D0">
        <w:rPr>
          <w:b/>
          <w:bCs/>
          <w:lang w:val="kk-KZ"/>
        </w:rPr>
        <w:t xml:space="preserve">2. </w:t>
      </w:r>
      <w:r w:rsidR="00AB4333" w:rsidRPr="005647D0">
        <w:rPr>
          <w:b/>
          <w:bCs/>
          <w:lang w:val="kk-KZ"/>
        </w:rPr>
        <w:t>Әдіс (Материалдар мен әдістер)</w:t>
      </w:r>
    </w:p>
    <w:p w14:paraId="30B7B2F9" w14:textId="3D51C30C" w:rsidR="00AB4333" w:rsidRPr="005647D0" w:rsidRDefault="001A4B28" w:rsidP="003E1CC5">
      <w:pPr>
        <w:pStyle w:val="aff9"/>
        <w:widowControl w:val="0"/>
        <w:shd w:val="clear" w:color="auto" w:fill="FFFFFF"/>
        <w:spacing w:before="0" w:beforeAutospacing="0" w:after="0" w:afterAutospacing="0"/>
        <w:ind w:firstLine="454"/>
        <w:jc w:val="both"/>
        <w:rPr>
          <w:lang w:val="kk-KZ"/>
        </w:rPr>
      </w:pPr>
      <w:r w:rsidRPr="005647D0">
        <w:rPr>
          <w:lang w:val="kk-KZ"/>
        </w:rPr>
        <w:t>Бұл бөлімде зерттеудің қалай жүргізілгені сипатталады. Қандай материал немесе дереккөздер пайдаланылғаны, қатысушылар саны мен сипаттамасы (егер эксперимент болса), қолданылған әдістер мен тәсілдер (сауалнама, контент-анализ, статистикалық өңдеу т.б.) айтылады. Сондай-ақ зерттеуде қолданылған құрал-жабдықтар, бағдарламалар (SPSS, Jamovi, Excel т.б.) және этикалық талаптар (ерікті келісім, рұқсат) көрсетіледі.</w:t>
      </w:r>
    </w:p>
    <w:p w14:paraId="1259B4E8" w14:textId="77777777" w:rsidR="001A4B28" w:rsidRPr="005647D0" w:rsidRDefault="001A4B28" w:rsidP="003E1CC5">
      <w:pPr>
        <w:widowControl w:val="0"/>
        <w:shd w:val="clear" w:color="auto" w:fill="FFFFFF"/>
        <w:spacing w:after="0" w:line="240" w:lineRule="auto"/>
        <w:jc w:val="both"/>
        <w:rPr>
          <w:rFonts w:ascii="Times New Roman" w:eastAsia="Times New Roman" w:hAnsi="Times New Roman" w:cs="Times New Roman"/>
          <w:sz w:val="24"/>
          <w:szCs w:val="24"/>
          <w:lang w:val="kk-KZ" w:eastAsia="ru-RU"/>
        </w:rPr>
      </w:pPr>
    </w:p>
    <w:p w14:paraId="53B40A76" w14:textId="77777777" w:rsidR="00BB33D7" w:rsidRPr="005647D0" w:rsidRDefault="00AE7F9C" w:rsidP="003E1CC5">
      <w:pPr>
        <w:pStyle w:val="aff9"/>
        <w:widowControl w:val="0"/>
        <w:shd w:val="clear" w:color="auto" w:fill="FFFFFF"/>
        <w:spacing w:before="0" w:beforeAutospacing="0" w:after="0" w:afterAutospacing="0"/>
        <w:ind w:firstLine="454"/>
        <w:jc w:val="both"/>
        <w:rPr>
          <w:b/>
          <w:bCs/>
          <w:lang w:val="kk-KZ"/>
        </w:rPr>
      </w:pPr>
      <w:r w:rsidRPr="005647D0">
        <w:rPr>
          <w:b/>
          <w:bCs/>
          <w:lang w:val="kk-KZ"/>
        </w:rPr>
        <w:t xml:space="preserve">3. </w:t>
      </w:r>
      <w:r w:rsidR="00AB4333" w:rsidRPr="005647D0">
        <w:rPr>
          <w:b/>
          <w:bCs/>
          <w:lang w:val="kk-KZ"/>
        </w:rPr>
        <w:t>Нәтижелер және талқылау</w:t>
      </w:r>
    </w:p>
    <w:p w14:paraId="76FF80A7" w14:textId="06A06E4C" w:rsidR="001A4B28" w:rsidRPr="005647D0" w:rsidRDefault="001A4B28" w:rsidP="003E1CC5">
      <w:pPr>
        <w:pStyle w:val="aff9"/>
        <w:widowControl w:val="0"/>
        <w:shd w:val="clear" w:color="auto" w:fill="FFFFFF"/>
        <w:spacing w:before="0" w:beforeAutospacing="0" w:after="0" w:afterAutospacing="0"/>
        <w:ind w:firstLine="454"/>
        <w:jc w:val="both"/>
        <w:rPr>
          <w:lang w:val="kk-KZ"/>
        </w:rPr>
      </w:pPr>
      <w:r w:rsidRPr="005647D0">
        <w:rPr>
          <w:lang w:val="kk-KZ"/>
        </w:rPr>
        <w:t>Бұл бөлімде зерттеу барысында алынған деректер ұсынылады. Негізгі нәтижелер кестелер мен суреттер арқылы көрсетілуі мүмкін. Әрбір нәтиже нақты түсіндіріліп, оның мағынасы ашылады. Бұрынғы зерттеулермен салыстыру жасалады, ұқсастықтары мен айырмашылықтары көрсетіледі. Автор өз гипотезасының расталғанын немесе терістелгенін талқылайды.</w:t>
      </w:r>
    </w:p>
    <w:p w14:paraId="42F7788F" w14:textId="77777777" w:rsidR="00AB4333" w:rsidRPr="005647D0" w:rsidRDefault="00AB4333" w:rsidP="003E1CC5">
      <w:pPr>
        <w:pStyle w:val="aff9"/>
        <w:widowControl w:val="0"/>
        <w:shd w:val="clear" w:color="auto" w:fill="FFFFFF"/>
        <w:spacing w:before="0" w:beforeAutospacing="0" w:after="0" w:afterAutospacing="0"/>
        <w:ind w:firstLine="454"/>
        <w:jc w:val="both"/>
        <w:rPr>
          <w:lang w:val="kk-KZ"/>
        </w:rPr>
      </w:pPr>
    </w:p>
    <w:p w14:paraId="2AD8E363" w14:textId="77777777" w:rsidR="00AB4333" w:rsidRPr="005647D0" w:rsidRDefault="00AB4333" w:rsidP="003E1CC5">
      <w:pPr>
        <w:pStyle w:val="aff9"/>
        <w:widowControl w:val="0"/>
        <w:shd w:val="clear" w:color="auto" w:fill="FFFFFF"/>
        <w:spacing w:before="0" w:beforeAutospacing="0" w:after="0" w:afterAutospacing="0"/>
        <w:ind w:firstLine="454"/>
        <w:jc w:val="center"/>
        <w:rPr>
          <w:lang w:val="kk-KZ"/>
        </w:rPr>
      </w:pPr>
      <w:r w:rsidRPr="005647D0">
        <w:rPr>
          <w:b/>
          <w:lang w:val="kk-KZ"/>
        </w:rPr>
        <w:t>Кесте 1</w:t>
      </w:r>
      <w:r w:rsidR="0015272F" w:rsidRPr="005647D0">
        <w:rPr>
          <w:lang w:val="kk-KZ"/>
        </w:rPr>
        <w:t>.</w:t>
      </w:r>
      <w:r w:rsidRPr="005647D0">
        <w:rPr>
          <w:lang w:val="kk-KZ"/>
        </w:rPr>
        <w:t xml:space="preserve"> Зерттеу нәтижелері</w:t>
      </w:r>
    </w:p>
    <w:p w14:paraId="5D9813D8" w14:textId="77777777" w:rsidR="00AB4333" w:rsidRPr="005647D0" w:rsidRDefault="00AB4333" w:rsidP="003E1CC5">
      <w:pPr>
        <w:pStyle w:val="aff9"/>
        <w:widowControl w:val="0"/>
        <w:shd w:val="clear" w:color="auto" w:fill="FFFFFF"/>
        <w:spacing w:before="0" w:beforeAutospacing="0" w:after="0" w:afterAutospacing="0"/>
        <w:ind w:firstLine="454"/>
        <w:jc w:val="center"/>
        <w:rPr>
          <w:lang w:val="kk-KZ"/>
        </w:rPr>
      </w:pPr>
      <w:r w:rsidRPr="005647D0">
        <w:rPr>
          <w:lang w:val="kk-KZ"/>
        </w:rPr>
        <w:t>(мәтінде міндетті түрде сілтеме жасалады)</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223"/>
        <w:gridCol w:w="186"/>
        <w:gridCol w:w="390"/>
        <w:gridCol w:w="186"/>
        <w:gridCol w:w="1291"/>
        <w:gridCol w:w="395"/>
        <w:gridCol w:w="947"/>
        <w:gridCol w:w="295"/>
        <w:gridCol w:w="570"/>
        <w:gridCol w:w="186"/>
        <w:gridCol w:w="690"/>
        <w:gridCol w:w="201"/>
      </w:tblGrid>
      <w:tr w:rsidR="001A4B28" w:rsidRPr="005647D0" w14:paraId="31E708C3" w14:textId="77777777" w:rsidTr="00BB33D7">
        <w:trPr>
          <w:cantSplit/>
          <w:trHeight w:val="239"/>
          <w:tblHeader/>
          <w:tblCellSpacing w:w="15" w:type="dxa"/>
          <w:jc w:val="center"/>
        </w:trPr>
        <w:tc>
          <w:tcPr>
            <w:tcW w:w="0" w:type="auto"/>
            <w:gridSpan w:val="2"/>
            <w:tcBorders>
              <w:top w:val="nil"/>
              <w:left w:val="nil"/>
              <w:bottom w:val="single" w:sz="4" w:space="0" w:color="333333"/>
              <w:right w:val="nil"/>
            </w:tcBorders>
            <w:tcMar>
              <w:top w:w="60" w:type="dxa"/>
              <w:left w:w="120" w:type="dxa"/>
              <w:bottom w:w="60" w:type="dxa"/>
              <w:right w:w="120" w:type="dxa"/>
            </w:tcMar>
            <w:vAlign w:val="center"/>
          </w:tcPr>
          <w:p w14:paraId="2E3E3F3B" w14:textId="77777777" w:rsidR="00AE7F9C" w:rsidRPr="005647D0" w:rsidRDefault="00AE7F9C" w:rsidP="003E1CC5">
            <w:pPr>
              <w:widowControl w:val="0"/>
              <w:spacing w:after="0" w:line="240" w:lineRule="auto"/>
              <w:jc w:val="center"/>
              <w:rPr>
                <w:rFonts w:ascii="Times New Roman" w:eastAsia="Times New Roman" w:hAnsi="Times New Roman" w:cs="Times New Roman"/>
                <w:b/>
                <w:bCs/>
                <w:sz w:val="24"/>
                <w:szCs w:val="24"/>
                <w:lang w:val="kk-KZ" w:eastAsia="ru-RU"/>
              </w:rPr>
            </w:pPr>
            <w:r w:rsidRPr="005647D0">
              <w:rPr>
                <w:rFonts w:ascii="Times New Roman" w:eastAsia="Times New Roman" w:hAnsi="Times New Roman" w:cs="Times New Roman"/>
                <w:b/>
                <w:bCs/>
                <w:sz w:val="24"/>
                <w:szCs w:val="24"/>
                <w:lang w:val="kk-KZ" w:eastAsia="ru-RU"/>
              </w:rPr>
              <w:t>Ұғым </w:t>
            </w:r>
          </w:p>
        </w:tc>
        <w:tc>
          <w:tcPr>
            <w:tcW w:w="0" w:type="auto"/>
            <w:gridSpan w:val="2"/>
            <w:tcBorders>
              <w:top w:val="nil"/>
              <w:left w:val="nil"/>
              <w:bottom w:val="single" w:sz="4" w:space="0" w:color="333333"/>
              <w:right w:val="nil"/>
            </w:tcBorders>
            <w:tcMar>
              <w:top w:w="60" w:type="dxa"/>
              <w:left w:w="120" w:type="dxa"/>
              <w:bottom w:w="60" w:type="dxa"/>
              <w:right w:w="120" w:type="dxa"/>
            </w:tcMar>
            <w:vAlign w:val="center"/>
          </w:tcPr>
          <w:p w14:paraId="250C7448" w14:textId="77777777" w:rsidR="00AE7F9C" w:rsidRPr="005647D0" w:rsidRDefault="00AE7F9C" w:rsidP="003E1CC5">
            <w:pPr>
              <w:widowControl w:val="0"/>
              <w:spacing w:after="0" w:line="240" w:lineRule="auto"/>
              <w:jc w:val="center"/>
              <w:rPr>
                <w:rFonts w:ascii="Times New Roman" w:eastAsia="Times New Roman" w:hAnsi="Times New Roman" w:cs="Times New Roman"/>
                <w:b/>
                <w:bCs/>
                <w:sz w:val="24"/>
                <w:szCs w:val="24"/>
                <w:lang w:val="kk-KZ" w:eastAsia="ru-RU"/>
              </w:rPr>
            </w:pPr>
            <w:r w:rsidRPr="005647D0">
              <w:rPr>
                <w:rFonts w:ascii="Times New Roman" w:eastAsia="Times New Roman" w:hAnsi="Times New Roman" w:cs="Times New Roman"/>
                <w:b/>
                <w:bCs/>
                <w:sz w:val="24"/>
                <w:szCs w:val="24"/>
                <w:lang w:val="kk-KZ" w:eastAsia="ru-RU"/>
              </w:rPr>
              <w:t>N</w:t>
            </w:r>
          </w:p>
        </w:tc>
        <w:tc>
          <w:tcPr>
            <w:tcW w:w="0" w:type="auto"/>
            <w:gridSpan w:val="2"/>
            <w:tcBorders>
              <w:top w:val="nil"/>
              <w:left w:val="nil"/>
              <w:bottom w:val="single" w:sz="4" w:space="0" w:color="333333"/>
              <w:right w:val="nil"/>
            </w:tcBorders>
            <w:tcMar>
              <w:top w:w="60" w:type="dxa"/>
              <w:left w:w="120" w:type="dxa"/>
              <w:bottom w:w="60" w:type="dxa"/>
              <w:right w:w="120" w:type="dxa"/>
            </w:tcMar>
            <w:vAlign w:val="center"/>
          </w:tcPr>
          <w:p w14:paraId="69D5AA52" w14:textId="77777777" w:rsidR="00AE7F9C" w:rsidRPr="005647D0" w:rsidRDefault="00AE7F9C" w:rsidP="003E1CC5">
            <w:pPr>
              <w:widowControl w:val="0"/>
              <w:spacing w:after="0" w:line="240" w:lineRule="auto"/>
              <w:jc w:val="center"/>
              <w:rPr>
                <w:rFonts w:ascii="Times New Roman" w:eastAsia="Times New Roman" w:hAnsi="Times New Roman" w:cs="Times New Roman"/>
                <w:b/>
                <w:bCs/>
                <w:sz w:val="24"/>
                <w:szCs w:val="24"/>
                <w:lang w:val="kk-KZ" w:eastAsia="ru-RU"/>
              </w:rPr>
            </w:pPr>
            <w:r w:rsidRPr="005647D0">
              <w:rPr>
                <w:rFonts w:ascii="Times New Roman" w:eastAsia="Times New Roman" w:hAnsi="Times New Roman" w:cs="Times New Roman"/>
                <w:b/>
                <w:bCs/>
                <w:sz w:val="24"/>
                <w:szCs w:val="24"/>
                <w:lang w:val="kk-KZ" w:eastAsia="ru-RU"/>
              </w:rPr>
              <w:t>Орташа мәні</w:t>
            </w:r>
          </w:p>
        </w:tc>
        <w:tc>
          <w:tcPr>
            <w:tcW w:w="0" w:type="auto"/>
            <w:gridSpan w:val="2"/>
            <w:tcBorders>
              <w:top w:val="nil"/>
              <w:left w:val="nil"/>
              <w:bottom w:val="single" w:sz="4" w:space="0" w:color="333333"/>
              <w:right w:val="nil"/>
            </w:tcBorders>
            <w:tcMar>
              <w:top w:w="60" w:type="dxa"/>
              <w:left w:w="120" w:type="dxa"/>
              <w:bottom w:w="60" w:type="dxa"/>
              <w:right w:w="120" w:type="dxa"/>
            </w:tcMar>
            <w:vAlign w:val="center"/>
          </w:tcPr>
          <w:p w14:paraId="44F40686" w14:textId="77777777" w:rsidR="00AE7F9C" w:rsidRPr="005647D0" w:rsidRDefault="00AE7F9C" w:rsidP="003E1CC5">
            <w:pPr>
              <w:widowControl w:val="0"/>
              <w:spacing w:after="0" w:line="240" w:lineRule="auto"/>
              <w:jc w:val="center"/>
              <w:rPr>
                <w:rFonts w:ascii="Times New Roman" w:eastAsia="Times New Roman" w:hAnsi="Times New Roman" w:cs="Times New Roman"/>
                <w:b/>
                <w:bCs/>
                <w:sz w:val="24"/>
                <w:szCs w:val="24"/>
                <w:lang w:val="kk-KZ" w:eastAsia="ru-RU"/>
              </w:rPr>
            </w:pPr>
            <w:r w:rsidRPr="005647D0">
              <w:rPr>
                <w:rFonts w:ascii="Times New Roman" w:eastAsia="Times New Roman" w:hAnsi="Times New Roman" w:cs="Times New Roman"/>
                <w:b/>
                <w:bCs/>
                <w:sz w:val="24"/>
                <w:szCs w:val="24"/>
                <w:lang w:val="kk-KZ" w:eastAsia="ru-RU"/>
              </w:rPr>
              <w:t>Медиана</w:t>
            </w:r>
          </w:p>
        </w:tc>
        <w:tc>
          <w:tcPr>
            <w:tcW w:w="0" w:type="auto"/>
            <w:gridSpan w:val="2"/>
            <w:tcBorders>
              <w:top w:val="nil"/>
              <w:left w:val="nil"/>
              <w:bottom w:val="single" w:sz="4" w:space="0" w:color="333333"/>
              <w:right w:val="nil"/>
            </w:tcBorders>
            <w:tcMar>
              <w:top w:w="60" w:type="dxa"/>
              <w:left w:w="120" w:type="dxa"/>
              <w:bottom w:w="60" w:type="dxa"/>
              <w:right w:w="120" w:type="dxa"/>
            </w:tcMar>
            <w:vAlign w:val="center"/>
          </w:tcPr>
          <w:p w14:paraId="60AB0A62" w14:textId="77777777" w:rsidR="00AE7F9C" w:rsidRPr="005647D0" w:rsidRDefault="00AE7F9C" w:rsidP="003E1CC5">
            <w:pPr>
              <w:widowControl w:val="0"/>
              <w:spacing w:after="0" w:line="240" w:lineRule="auto"/>
              <w:jc w:val="center"/>
              <w:rPr>
                <w:rFonts w:ascii="Times New Roman" w:eastAsia="Times New Roman" w:hAnsi="Times New Roman" w:cs="Times New Roman"/>
                <w:b/>
                <w:bCs/>
                <w:sz w:val="24"/>
                <w:szCs w:val="24"/>
                <w:lang w:val="kk-KZ" w:eastAsia="ru-RU"/>
              </w:rPr>
            </w:pPr>
            <w:r w:rsidRPr="005647D0">
              <w:rPr>
                <w:rFonts w:ascii="Times New Roman" w:eastAsia="Times New Roman" w:hAnsi="Times New Roman" w:cs="Times New Roman"/>
                <w:b/>
                <w:bCs/>
                <w:sz w:val="24"/>
                <w:szCs w:val="24"/>
                <w:lang w:val="kk-KZ" w:eastAsia="ru-RU"/>
              </w:rPr>
              <w:t>SD</w:t>
            </w:r>
          </w:p>
        </w:tc>
        <w:tc>
          <w:tcPr>
            <w:tcW w:w="0" w:type="auto"/>
            <w:gridSpan w:val="2"/>
            <w:tcBorders>
              <w:top w:val="nil"/>
              <w:left w:val="nil"/>
              <w:bottom w:val="single" w:sz="4" w:space="0" w:color="333333"/>
              <w:right w:val="nil"/>
            </w:tcBorders>
            <w:tcMar>
              <w:top w:w="60" w:type="dxa"/>
              <w:left w:w="120" w:type="dxa"/>
              <w:bottom w:w="60" w:type="dxa"/>
              <w:right w:w="120" w:type="dxa"/>
            </w:tcMar>
            <w:vAlign w:val="center"/>
          </w:tcPr>
          <w:p w14:paraId="1CBA4B4A" w14:textId="77777777" w:rsidR="00AE7F9C" w:rsidRPr="005647D0" w:rsidRDefault="00AE7F9C" w:rsidP="003E1CC5">
            <w:pPr>
              <w:widowControl w:val="0"/>
              <w:spacing w:after="0" w:line="240" w:lineRule="auto"/>
              <w:jc w:val="center"/>
              <w:rPr>
                <w:rFonts w:ascii="Times New Roman" w:eastAsia="Times New Roman" w:hAnsi="Times New Roman" w:cs="Times New Roman"/>
                <w:b/>
                <w:bCs/>
                <w:sz w:val="24"/>
                <w:szCs w:val="24"/>
                <w:lang w:val="kk-KZ" w:eastAsia="ru-RU"/>
              </w:rPr>
            </w:pPr>
            <w:r w:rsidRPr="005647D0">
              <w:rPr>
                <w:rFonts w:ascii="Times New Roman" w:eastAsia="Times New Roman" w:hAnsi="Times New Roman" w:cs="Times New Roman"/>
                <w:b/>
                <w:bCs/>
                <w:sz w:val="24"/>
                <w:szCs w:val="24"/>
                <w:lang w:val="kk-KZ" w:eastAsia="ru-RU"/>
              </w:rPr>
              <w:t>SE</w:t>
            </w:r>
          </w:p>
        </w:tc>
      </w:tr>
      <w:tr w:rsidR="001A4B28" w:rsidRPr="005647D0" w14:paraId="1CE5478B" w14:textId="77777777" w:rsidTr="00A343ED">
        <w:trPr>
          <w:cantSplit/>
          <w:tblCellSpacing w:w="15" w:type="dxa"/>
          <w:jc w:val="center"/>
        </w:trPr>
        <w:tc>
          <w:tcPr>
            <w:tcW w:w="0" w:type="auto"/>
            <w:tcBorders>
              <w:top w:val="nil"/>
              <w:left w:val="nil"/>
              <w:bottom w:val="nil"/>
              <w:right w:val="nil"/>
            </w:tcBorders>
            <w:tcMar>
              <w:top w:w="120" w:type="dxa"/>
              <w:left w:w="120" w:type="dxa"/>
              <w:bottom w:w="30" w:type="dxa"/>
              <w:right w:w="0" w:type="dxa"/>
            </w:tcMar>
            <w:vAlign w:val="center"/>
          </w:tcPr>
          <w:p w14:paraId="0747E122" w14:textId="77777777" w:rsidR="00AE7F9C" w:rsidRPr="005647D0" w:rsidRDefault="00AE7F9C" w:rsidP="003E1CC5">
            <w:pPr>
              <w:widowControl w:val="0"/>
              <w:spacing w:after="0" w:line="240" w:lineRule="auto"/>
              <w:rPr>
                <w:rFonts w:ascii="Times New Roman" w:eastAsia="Times New Roman" w:hAnsi="Times New Roman" w:cs="Times New Roman"/>
                <w:sz w:val="24"/>
                <w:szCs w:val="24"/>
                <w:lang w:val="kk-KZ" w:eastAsia="ru-RU"/>
              </w:rPr>
            </w:pPr>
            <w:r w:rsidRPr="005647D0">
              <w:rPr>
                <w:rFonts w:ascii="Times New Roman" w:eastAsia="Times New Roman" w:hAnsi="Times New Roman" w:cs="Times New Roman"/>
                <w:sz w:val="24"/>
                <w:szCs w:val="24"/>
                <w:lang w:val="kk-KZ" w:eastAsia="ru-RU"/>
              </w:rPr>
              <w:t>Қаз</w:t>
            </w:r>
          </w:p>
        </w:tc>
        <w:tc>
          <w:tcPr>
            <w:tcW w:w="0" w:type="auto"/>
            <w:tcBorders>
              <w:top w:val="nil"/>
              <w:left w:val="nil"/>
              <w:bottom w:val="nil"/>
              <w:right w:val="nil"/>
            </w:tcBorders>
            <w:tcMar>
              <w:top w:w="120" w:type="dxa"/>
              <w:left w:w="30" w:type="dxa"/>
              <w:bottom w:w="30" w:type="dxa"/>
              <w:right w:w="120" w:type="dxa"/>
            </w:tcMar>
            <w:vAlign w:val="center"/>
          </w:tcPr>
          <w:p w14:paraId="6B9482FB" w14:textId="77777777" w:rsidR="00AE7F9C" w:rsidRPr="005647D0" w:rsidRDefault="00AE7F9C" w:rsidP="003E1CC5">
            <w:pPr>
              <w:widowControl w:val="0"/>
              <w:spacing w:after="0" w:line="240" w:lineRule="auto"/>
              <w:rPr>
                <w:rFonts w:ascii="Times New Roman" w:eastAsia="Times New Roman" w:hAnsi="Times New Roman" w:cs="Times New Roman"/>
                <w:sz w:val="24"/>
                <w:szCs w:val="24"/>
                <w:lang w:val="kk-KZ" w:eastAsia="ru-RU"/>
              </w:rPr>
            </w:pPr>
          </w:p>
        </w:tc>
        <w:tc>
          <w:tcPr>
            <w:tcW w:w="0" w:type="auto"/>
            <w:tcBorders>
              <w:top w:val="nil"/>
              <w:left w:val="nil"/>
              <w:bottom w:val="nil"/>
              <w:right w:val="nil"/>
            </w:tcBorders>
            <w:tcMar>
              <w:top w:w="120" w:type="dxa"/>
              <w:left w:w="120" w:type="dxa"/>
              <w:bottom w:w="30" w:type="dxa"/>
              <w:right w:w="0" w:type="dxa"/>
            </w:tcMar>
            <w:vAlign w:val="center"/>
          </w:tcPr>
          <w:p w14:paraId="3B71C8C7" w14:textId="77777777" w:rsidR="00AE7F9C" w:rsidRPr="005647D0" w:rsidRDefault="00AE7F9C" w:rsidP="003E1CC5">
            <w:pPr>
              <w:widowControl w:val="0"/>
              <w:spacing w:after="0" w:line="240" w:lineRule="auto"/>
              <w:jc w:val="right"/>
              <w:rPr>
                <w:rFonts w:ascii="Times New Roman" w:eastAsia="Times New Roman" w:hAnsi="Times New Roman" w:cs="Times New Roman"/>
                <w:sz w:val="24"/>
                <w:szCs w:val="24"/>
                <w:lang w:val="kk-KZ" w:eastAsia="ru-RU"/>
              </w:rPr>
            </w:pPr>
            <w:r w:rsidRPr="005647D0">
              <w:rPr>
                <w:rFonts w:ascii="Times New Roman" w:eastAsia="Times New Roman" w:hAnsi="Times New Roman" w:cs="Times New Roman"/>
                <w:sz w:val="24"/>
                <w:szCs w:val="24"/>
                <w:lang w:val="kk-KZ" w:eastAsia="ru-RU"/>
              </w:rPr>
              <w:t>73</w:t>
            </w:r>
          </w:p>
        </w:tc>
        <w:tc>
          <w:tcPr>
            <w:tcW w:w="0" w:type="auto"/>
            <w:tcBorders>
              <w:top w:val="nil"/>
              <w:left w:val="nil"/>
              <w:bottom w:val="nil"/>
              <w:right w:val="nil"/>
            </w:tcBorders>
            <w:tcMar>
              <w:top w:w="120" w:type="dxa"/>
              <w:left w:w="30" w:type="dxa"/>
              <w:bottom w:w="30" w:type="dxa"/>
              <w:right w:w="120" w:type="dxa"/>
            </w:tcMar>
            <w:vAlign w:val="center"/>
          </w:tcPr>
          <w:p w14:paraId="17303BDC" w14:textId="77777777" w:rsidR="00AE7F9C" w:rsidRPr="005647D0" w:rsidRDefault="00AE7F9C" w:rsidP="003E1CC5">
            <w:pPr>
              <w:widowControl w:val="0"/>
              <w:spacing w:after="0" w:line="240" w:lineRule="auto"/>
              <w:jc w:val="right"/>
              <w:rPr>
                <w:rFonts w:ascii="Times New Roman" w:eastAsia="Times New Roman" w:hAnsi="Times New Roman" w:cs="Times New Roman"/>
                <w:sz w:val="24"/>
                <w:szCs w:val="24"/>
                <w:lang w:val="kk-KZ" w:eastAsia="ru-RU"/>
              </w:rPr>
            </w:pPr>
          </w:p>
        </w:tc>
        <w:tc>
          <w:tcPr>
            <w:tcW w:w="0" w:type="auto"/>
            <w:tcBorders>
              <w:top w:val="nil"/>
              <w:left w:val="nil"/>
              <w:bottom w:val="nil"/>
              <w:right w:val="nil"/>
            </w:tcBorders>
            <w:tcMar>
              <w:top w:w="120" w:type="dxa"/>
              <w:left w:w="120" w:type="dxa"/>
              <w:bottom w:w="30" w:type="dxa"/>
              <w:right w:w="0" w:type="dxa"/>
            </w:tcMar>
            <w:vAlign w:val="center"/>
          </w:tcPr>
          <w:p w14:paraId="307517ED" w14:textId="77777777" w:rsidR="00AE7F9C" w:rsidRPr="005647D0" w:rsidRDefault="00AE7F9C" w:rsidP="003E1CC5">
            <w:pPr>
              <w:widowControl w:val="0"/>
              <w:spacing w:after="0" w:line="240" w:lineRule="auto"/>
              <w:jc w:val="right"/>
              <w:rPr>
                <w:rFonts w:ascii="Times New Roman" w:eastAsia="Times New Roman" w:hAnsi="Times New Roman" w:cs="Times New Roman"/>
                <w:sz w:val="24"/>
                <w:szCs w:val="24"/>
                <w:lang w:val="kk-KZ" w:eastAsia="ru-RU"/>
              </w:rPr>
            </w:pPr>
            <w:r w:rsidRPr="005647D0">
              <w:rPr>
                <w:rFonts w:ascii="Times New Roman" w:eastAsia="Times New Roman" w:hAnsi="Times New Roman" w:cs="Times New Roman"/>
                <w:sz w:val="24"/>
                <w:szCs w:val="24"/>
                <w:lang w:val="kk-KZ" w:eastAsia="ru-RU"/>
              </w:rPr>
              <w:t>5.44</w:t>
            </w:r>
          </w:p>
        </w:tc>
        <w:tc>
          <w:tcPr>
            <w:tcW w:w="0" w:type="auto"/>
            <w:tcBorders>
              <w:top w:val="nil"/>
              <w:left w:val="nil"/>
              <w:bottom w:val="nil"/>
              <w:right w:val="nil"/>
            </w:tcBorders>
            <w:tcMar>
              <w:top w:w="120" w:type="dxa"/>
              <w:left w:w="30" w:type="dxa"/>
              <w:bottom w:w="30" w:type="dxa"/>
              <w:right w:w="120" w:type="dxa"/>
            </w:tcMar>
            <w:vAlign w:val="center"/>
          </w:tcPr>
          <w:p w14:paraId="1723B0FF" w14:textId="77777777" w:rsidR="00AE7F9C" w:rsidRPr="005647D0" w:rsidRDefault="00AE7F9C" w:rsidP="003E1CC5">
            <w:pPr>
              <w:widowControl w:val="0"/>
              <w:spacing w:after="0" w:line="240" w:lineRule="auto"/>
              <w:jc w:val="right"/>
              <w:rPr>
                <w:rFonts w:ascii="Times New Roman" w:eastAsia="Times New Roman" w:hAnsi="Times New Roman" w:cs="Times New Roman"/>
                <w:sz w:val="24"/>
                <w:szCs w:val="24"/>
                <w:lang w:val="kk-KZ" w:eastAsia="ru-RU"/>
              </w:rPr>
            </w:pPr>
          </w:p>
        </w:tc>
        <w:tc>
          <w:tcPr>
            <w:tcW w:w="0" w:type="auto"/>
            <w:tcBorders>
              <w:top w:val="nil"/>
              <w:left w:val="nil"/>
              <w:bottom w:val="nil"/>
              <w:right w:val="nil"/>
            </w:tcBorders>
            <w:tcMar>
              <w:top w:w="120" w:type="dxa"/>
              <w:left w:w="120" w:type="dxa"/>
              <w:bottom w:w="30" w:type="dxa"/>
              <w:right w:w="0" w:type="dxa"/>
            </w:tcMar>
            <w:vAlign w:val="center"/>
          </w:tcPr>
          <w:p w14:paraId="4F49EE91" w14:textId="77777777" w:rsidR="00AE7F9C" w:rsidRPr="005647D0" w:rsidRDefault="00AE7F9C" w:rsidP="003E1CC5">
            <w:pPr>
              <w:widowControl w:val="0"/>
              <w:spacing w:after="0" w:line="240" w:lineRule="auto"/>
              <w:jc w:val="right"/>
              <w:rPr>
                <w:rFonts w:ascii="Times New Roman" w:eastAsia="Times New Roman" w:hAnsi="Times New Roman" w:cs="Times New Roman"/>
                <w:sz w:val="24"/>
                <w:szCs w:val="24"/>
                <w:lang w:val="kk-KZ" w:eastAsia="ru-RU"/>
              </w:rPr>
            </w:pPr>
            <w:r w:rsidRPr="005647D0">
              <w:rPr>
                <w:rFonts w:ascii="Times New Roman" w:eastAsia="Times New Roman" w:hAnsi="Times New Roman" w:cs="Times New Roman"/>
                <w:sz w:val="24"/>
                <w:szCs w:val="24"/>
                <w:lang w:val="kk-KZ" w:eastAsia="ru-RU"/>
              </w:rPr>
              <w:t>5</w:t>
            </w:r>
          </w:p>
        </w:tc>
        <w:tc>
          <w:tcPr>
            <w:tcW w:w="0" w:type="auto"/>
            <w:tcBorders>
              <w:top w:val="nil"/>
              <w:left w:val="nil"/>
              <w:bottom w:val="nil"/>
              <w:right w:val="nil"/>
            </w:tcBorders>
            <w:tcMar>
              <w:top w:w="120" w:type="dxa"/>
              <w:left w:w="30" w:type="dxa"/>
              <w:bottom w:w="30" w:type="dxa"/>
              <w:right w:w="120" w:type="dxa"/>
            </w:tcMar>
            <w:vAlign w:val="center"/>
          </w:tcPr>
          <w:p w14:paraId="625218E6" w14:textId="77777777" w:rsidR="00AE7F9C" w:rsidRPr="005647D0" w:rsidRDefault="00AE7F9C" w:rsidP="003E1CC5">
            <w:pPr>
              <w:widowControl w:val="0"/>
              <w:spacing w:after="0" w:line="240" w:lineRule="auto"/>
              <w:jc w:val="right"/>
              <w:rPr>
                <w:rFonts w:ascii="Times New Roman" w:eastAsia="Times New Roman" w:hAnsi="Times New Roman" w:cs="Times New Roman"/>
                <w:sz w:val="24"/>
                <w:szCs w:val="24"/>
                <w:lang w:val="kk-KZ" w:eastAsia="ru-RU"/>
              </w:rPr>
            </w:pPr>
          </w:p>
        </w:tc>
        <w:tc>
          <w:tcPr>
            <w:tcW w:w="0" w:type="auto"/>
            <w:tcBorders>
              <w:top w:val="nil"/>
              <w:left w:val="nil"/>
              <w:bottom w:val="nil"/>
              <w:right w:val="nil"/>
            </w:tcBorders>
            <w:tcMar>
              <w:top w:w="120" w:type="dxa"/>
              <w:left w:w="120" w:type="dxa"/>
              <w:bottom w:w="30" w:type="dxa"/>
              <w:right w:w="0" w:type="dxa"/>
            </w:tcMar>
            <w:vAlign w:val="center"/>
          </w:tcPr>
          <w:p w14:paraId="029222CC" w14:textId="77777777" w:rsidR="00AE7F9C" w:rsidRPr="005647D0" w:rsidRDefault="00AE7F9C" w:rsidP="003E1CC5">
            <w:pPr>
              <w:widowControl w:val="0"/>
              <w:spacing w:after="0" w:line="240" w:lineRule="auto"/>
              <w:jc w:val="right"/>
              <w:rPr>
                <w:rFonts w:ascii="Times New Roman" w:eastAsia="Times New Roman" w:hAnsi="Times New Roman" w:cs="Times New Roman"/>
                <w:sz w:val="24"/>
                <w:szCs w:val="24"/>
                <w:lang w:val="kk-KZ" w:eastAsia="ru-RU"/>
              </w:rPr>
            </w:pPr>
            <w:r w:rsidRPr="005647D0">
              <w:rPr>
                <w:rFonts w:ascii="Times New Roman" w:eastAsia="Times New Roman" w:hAnsi="Times New Roman" w:cs="Times New Roman"/>
                <w:sz w:val="24"/>
                <w:szCs w:val="24"/>
                <w:lang w:val="kk-KZ" w:eastAsia="ru-RU"/>
              </w:rPr>
              <w:t>3.50</w:t>
            </w:r>
          </w:p>
        </w:tc>
        <w:tc>
          <w:tcPr>
            <w:tcW w:w="0" w:type="auto"/>
            <w:tcBorders>
              <w:top w:val="nil"/>
              <w:left w:val="nil"/>
              <w:bottom w:val="nil"/>
              <w:right w:val="nil"/>
            </w:tcBorders>
            <w:tcMar>
              <w:top w:w="120" w:type="dxa"/>
              <w:left w:w="30" w:type="dxa"/>
              <w:bottom w:w="30" w:type="dxa"/>
              <w:right w:w="120" w:type="dxa"/>
            </w:tcMar>
            <w:vAlign w:val="center"/>
          </w:tcPr>
          <w:p w14:paraId="3B4DAD86" w14:textId="77777777" w:rsidR="00AE7F9C" w:rsidRPr="005647D0" w:rsidRDefault="00AE7F9C" w:rsidP="003E1CC5">
            <w:pPr>
              <w:widowControl w:val="0"/>
              <w:spacing w:after="0" w:line="240" w:lineRule="auto"/>
              <w:jc w:val="right"/>
              <w:rPr>
                <w:rFonts w:ascii="Times New Roman" w:eastAsia="Times New Roman" w:hAnsi="Times New Roman" w:cs="Times New Roman"/>
                <w:sz w:val="24"/>
                <w:szCs w:val="24"/>
                <w:lang w:val="kk-KZ" w:eastAsia="ru-RU"/>
              </w:rPr>
            </w:pPr>
          </w:p>
        </w:tc>
        <w:tc>
          <w:tcPr>
            <w:tcW w:w="0" w:type="auto"/>
            <w:tcBorders>
              <w:top w:val="nil"/>
              <w:left w:val="nil"/>
              <w:bottom w:val="nil"/>
              <w:right w:val="nil"/>
            </w:tcBorders>
            <w:tcMar>
              <w:top w:w="120" w:type="dxa"/>
              <w:left w:w="120" w:type="dxa"/>
              <w:bottom w:w="30" w:type="dxa"/>
              <w:right w:w="0" w:type="dxa"/>
            </w:tcMar>
            <w:vAlign w:val="center"/>
          </w:tcPr>
          <w:p w14:paraId="2E06B71D" w14:textId="77777777" w:rsidR="00AE7F9C" w:rsidRPr="005647D0" w:rsidRDefault="00AE7F9C" w:rsidP="003E1CC5">
            <w:pPr>
              <w:widowControl w:val="0"/>
              <w:spacing w:after="0" w:line="240" w:lineRule="auto"/>
              <w:jc w:val="right"/>
              <w:rPr>
                <w:rFonts w:ascii="Times New Roman" w:eastAsia="Times New Roman" w:hAnsi="Times New Roman" w:cs="Times New Roman"/>
                <w:sz w:val="24"/>
                <w:szCs w:val="24"/>
                <w:lang w:val="kk-KZ" w:eastAsia="ru-RU"/>
              </w:rPr>
            </w:pPr>
            <w:r w:rsidRPr="005647D0">
              <w:rPr>
                <w:rFonts w:ascii="Times New Roman" w:eastAsia="Times New Roman" w:hAnsi="Times New Roman" w:cs="Times New Roman"/>
                <w:sz w:val="24"/>
                <w:szCs w:val="24"/>
                <w:lang w:val="kk-KZ" w:eastAsia="ru-RU"/>
              </w:rPr>
              <w:t>0.410</w:t>
            </w:r>
          </w:p>
        </w:tc>
        <w:tc>
          <w:tcPr>
            <w:tcW w:w="0" w:type="auto"/>
            <w:tcBorders>
              <w:top w:val="nil"/>
              <w:left w:val="nil"/>
              <w:bottom w:val="nil"/>
              <w:right w:val="nil"/>
            </w:tcBorders>
            <w:tcMar>
              <w:top w:w="120" w:type="dxa"/>
              <w:left w:w="30" w:type="dxa"/>
              <w:bottom w:w="30" w:type="dxa"/>
              <w:right w:w="120" w:type="dxa"/>
            </w:tcMar>
            <w:vAlign w:val="center"/>
          </w:tcPr>
          <w:p w14:paraId="52AB9E50" w14:textId="77777777" w:rsidR="00AE7F9C" w:rsidRPr="005647D0" w:rsidRDefault="00AE7F9C" w:rsidP="003E1CC5">
            <w:pPr>
              <w:widowControl w:val="0"/>
              <w:spacing w:after="0" w:line="240" w:lineRule="auto"/>
              <w:jc w:val="right"/>
              <w:rPr>
                <w:rFonts w:ascii="Times New Roman" w:eastAsia="Times New Roman" w:hAnsi="Times New Roman" w:cs="Times New Roman"/>
                <w:sz w:val="24"/>
                <w:szCs w:val="24"/>
                <w:lang w:val="kk-KZ" w:eastAsia="ru-RU"/>
              </w:rPr>
            </w:pPr>
          </w:p>
        </w:tc>
      </w:tr>
      <w:tr w:rsidR="001A4B28" w:rsidRPr="005647D0" w14:paraId="0FBBC7E2" w14:textId="77777777" w:rsidTr="00A343ED">
        <w:trPr>
          <w:cantSplit/>
          <w:tblCellSpacing w:w="15" w:type="dxa"/>
          <w:jc w:val="center"/>
        </w:trPr>
        <w:tc>
          <w:tcPr>
            <w:tcW w:w="0" w:type="auto"/>
            <w:tcBorders>
              <w:top w:val="nil"/>
              <w:left w:val="nil"/>
              <w:bottom w:val="nil"/>
              <w:right w:val="nil"/>
            </w:tcBorders>
            <w:tcMar>
              <w:top w:w="30" w:type="dxa"/>
              <w:left w:w="120" w:type="dxa"/>
              <w:bottom w:w="30" w:type="dxa"/>
              <w:right w:w="0" w:type="dxa"/>
            </w:tcMar>
            <w:vAlign w:val="center"/>
          </w:tcPr>
          <w:p w14:paraId="22F6693A" w14:textId="77777777" w:rsidR="00AE7F9C" w:rsidRPr="005647D0" w:rsidRDefault="00AE7F9C" w:rsidP="003E1CC5">
            <w:pPr>
              <w:widowControl w:val="0"/>
              <w:spacing w:after="0" w:line="240" w:lineRule="auto"/>
              <w:rPr>
                <w:rFonts w:ascii="Times New Roman" w:eastAsia="Times New Roman" w:hAnsi="Times New Roman" w:cs="Times New Roman"/>
                <w:sz w:val="24"/>
                <w:szCs w:val="24"/>
                <w:lang w:val="kk-KZ" w:eastAsia="ru-RU"/>
              </w:rPr>
            </w:pPr>
            <w:r w:rsidRPr="005647D0">
              <w:rPr>
                <w:rFonts w:ascii="Times New Roman" w:eastAsia="Times New Roman" w:hAnsi="Times New Roman" w:cs="Times New Roman"/>
                <w:sz w:val="24"/>
                <w:szCs w:val="24"/>
                <w:lang w:val="kk-KZ" w:eastAsia="ru-RU"/>
              </w:rPr>
              <w:t>Аққу</w:t>
            </w:r>
          </w:p>
        </w:tc>
        <w:tc>
          <w:tcPr>
            <w:tcW w:w="0" w:type="auto"/>
            <w:tcBorders>
              <w:top w:val="nil"/>
              <w:left w:val="nil"/>
              <w:bottom w:val="nil"/>
              <w:right w:val="nil"/>
            </w:tcBorders>
            <w:tcMar>
              <w:top w:w="30" w:type="dxa"/>
              <w:left w:w="30" w:type="dxa"/>
              <w:bottom w:w="30" w:type="dxa"/>
              <w:right w:w="120" w:type="dxa"/>
            </w:tcMar>
            <w:vAlign w:val="center"/>
          </w:tcPr>
          <w:p w14:paraId="622FA5B8" w14:textId="77777777" w:rsidR="00AE7F9C" w:rsidRPr="005647D0" w:rsidRDefault="00AE7F9C" w:rsidP="003E1CC5">
            <w:pPr>
              <w:widowControl w:val="0"/>
              <w:spacing w:after="0" w:line="240" w:lineRule="auto"/>
              <w:rPr>
                <w:rFonts w:ascii="Times New Roman" w:eastAsia="Times New Roman" w:hAnsi="Times New Roman" w:cs="Times New Roman"/>
                <w:sz w:val="24"/>
                <w:szCs w:val="24"/>
                <w:lang w:val="kk-KZ" w:eastAsia="ru-RU"/>
              </w:rPr>
            </w:pPr>
          </w:p>
        </w:tc>
        <w:tc>
          <w:tcPr>
            <w:tcW w:w="0" w:type="auto"/>
            <w:tcBorders>
              <w:top w:val="nil"/>
              <w:left w:val="nil"/>
              <w:bottom w:val="nil"/>
              <w:right w:val="nil"/>
            </w:tcBorders>
            <w:tcMar>
              <w:top w:w="30" w:type="dxa"/>
              <w:left w:w="120" w:type="dxa"/>
              <w:bottom w:w="30" w:type="dxa"/>
              <w:right w:w="0" w:type="dxa"/>
            </w:tcMar>
            <w:vAlign w:val="center"/>
          </w:tcPr>
          <w:p w14:paraId="58F560E7" w14:textId="77777777" w:rsidR="00AE7F9C" w:rsidRPr="005647D0" w:rsidRDefault="00AE7F9C" w:rsidP="003E1CC5">
            <w:pPr>
              <w:widowControl w:val="0"/>
              <w:spacing w:after="0" w:line="240" w:lineRule="auto"/>
              <w:jc w:val="right"/>
              <w:rPr>
                <w:rFonts w:ascii="Times New Roman" w:eastAsia="Times New Roman" w:hAnsi="Times New Roman" w:cs="Times New Roman"/>
                <w:sz w:val="24"/>
                <w:szCs w:val="24"/>
                <w:lang w:val="kk-KZ" w:eastAsia="ru-RU"/>
              </w:rPr>
            </w:pPr>
            <w:r w:rsidRPr="005647D0">
              <w:rPr>
                <w:rFonts w:ascii="Times New Roman" w:eastAsia="Times New Roman" w:hAnsi="Times New Roman" w:cs="Times New Roman"/>
                <w:sz w:val="24"/>
                <w:szCs w:val="24"/>
                <w:lang w:val="kk-KZ" w:eastAsia="ru-RU"/>
              </w:rPr>
              <w:t>54</w:t>
            </w:r>
          </w:p>
        </w:tc>
        <w:tc>
          <w:tcPr>
            <w:tcW w:w="0" w:type="auto"/>
            <w:tcBorders>
              <w:top w:val="nil"/>
              <w:left w:val="nil"/>
              <w:bottom w:val="nil"/>
              <w:right w:val="nil"/>
            </w:tcBorders>
            <w:tcMar>
              <w:top w:w="30" w:type="dxa"/>
              <w:left w:w="30" w:type="dxa"/>
              <w:bottom w:w="30" w:type="dxa"/>
              <w:right w:w="120" w:type="dxa"/>
            </w:tcMar>
            <w:vAlign w:val="center"/>
          </w:tcPr>
          <w:p w14:paraId="58936EAF" w14:textId="77777777" w:rsidR="00AE7F9C" w:rsidRPr="005647D0" w:rsidRDefault="00AE7F9C" w:rsidP="003E1CC5">
            <w:pPr>
              <w:widowControl w:val="0"/>
              <w:spacing w:after="0" w:line="240" w:lineRule="auto"/>
              <w:jc w:val="right"/>
              <w:rPr>
                <w:rFonts w:ascii="Times New Roman" w:eastAsia="Times New Roman" w:hAnsi="Times New Roman" w:cs="Times New Roman"/>
                <w:sz w:val="24"/>
                <w:szCs w:val="24"/>
                <w:lang w:val="kk-KZ" w:eastAsia="ru-RU"/>
              </w:rPr>
            </w:pPr>
          </w:p>
        </w:tc>
        <w:tc>
          <w:tcPr>
            <w:tcW w:w="0" w:type="auto"/>
            <w:tcBorders>
              <w:top w:val="nil"/>
              <w:left w:val="nil"/>
              <w:bottom w:val="nil"/>
              <w:right w:val="nil"/>
            </w:tcBorders>
            <w:tcMar>
              <w:top w:w="30" w:type="dxa"/>
              <w:left w:w="120" w:type="dxa"/>
              <w:bottom w:w="30" w:type="dxa"/>
              <w:right w:w="0" w:type="dxa"/>
            </w:tcMar>
            <w:vAlign w:val="center"/>
          </w:tcPr>
          <w:p w14:paraId="2B0A1794" w14:textId="77777777" w:rsidR="00AE7F9C" w:rsidRPr="005647D0" w:rsidRDefault="00AE7F9C" w:rsidP="003E1CC5">
            <w:pPr>
              <w:widowControl w:val="0"/>
              <w:spacing w:after="0" w:line="240" w:lineRule="auto"/>
              <w:jc w:val="right"/>
              <w:rPr>
                <w:rFonts w:ascii="Times New Roman" w:eastAsia="Times New Roman" w:hAnsi="Times New Roman" w:cs="Times New Roman"/>
                <w:sz w:val="24"/>
                <w:szCs w:val="24"/>
                <w:lang w:val="kk-KZ" w:eastAsia="ru-RU"/>
              </w:rPr>
            </w:pPr>
            <w:r w:rsidRPr="005647D0">
              <w:rPr>
                <w:rFonts w:ascii="Times New Roman" w:eastAsia="Times New Roman" w:hAnsi="Times New Roman" w:cs="Times New Roman"/>
                <w:sz w:val="24"/>
                <w:szCs w:val="24"/>
                <w:lang w:val="kk-KZ" w:eastAsia="ru-RU"/>
              </w:rPr>
              <w:t>1.70</w:t>
            </w:r>
          </w:p>
        </w:tc>
        <w:tc>
          <w:tcPr>
            <w:tcW w:w="0" w:type="auto"/>
            <w:tcBorders>
              <w:top w:val="nil"/>
              <w:left w:val="nil"/>
              <w:bottom w:val="nil"/>
              <w:right w:val="nil"/>
            </w:tcBorders>
            <w:tcMar>
              <w:top w:w="30" w:type="dxa"/>
              <w:left w:w="30" w:type="dxa"/>
              <w:bottom w:w="30" w:type="dxa"/>
              <w:right w:w="120" w:type="dxa"/>
            </w:tcMar>
            <w:vAlign w:val="center"/>
          </w:tcPr>
          <w:p w14:paraId="3D3740BD" w14:textId="77777777" w:rsidR="00AE7F9C" w:rsidRPr="005647D0" w:rsidRDefault="00AE7F9C" w:rsidP="003E1CC5">
            <w:pPr>
              <w:widowControl w:val="0"/>
              <w:spacing w:after="0" w:line="240" w:lineRule="auto"/>
              <w:jc w:val="right"/>
              <w:rPr>
                <w:rFonts w:ascii="Times New Roman" w:eastAsia="Times New Roman" w:hAnsi="Times New Roman" w:cs="Times New Roman"/>
                <w:sz w:val="24"/>
                <w:szCs w:val="24"/>
                <w:lang w:val="kk-KZ" w:eastAsia="ru-RU"/>
              </w:rPr>
            </w:pPr>
          </w:p>
        </w:tc>
        <w:tc>
          <w:tcPr>
            <w:tcW w:w="0" w:type="auto"/>
            <w:tcBorders>
              <w:top w:val="nil"/>
              <w:left w:val="nil"/>
              <w:bottom w:val="nil"/>
              <w:right w:val="nil"/>
            </w:tcBorders>
            <w:tcMar>
              <w:top w:w="30" w:type="dxa"/>
              <w:left w:w="120" w:type="dxa"/>
              <w:bottom w:w="30" w:type="dxa"/>
              <w:right w:w="0" w:type="dxa"/>
            </w:tcMar>
            <w:vAlign w:val="center"/>
          </w:tcPr>
          <w:p w14:paraId="0BBB6070" w14:textId="77777777" w:rsidR="00AE7F9C" w:rsidRPr="005647D0" w:rsidRDefault="00AE7F9C" w:rsidP="003E1CC5">
            <w:pPr>
              <w:widowControl w:val="0"/>
              <w:spacing w:after="0" w:line="240" w:lineRule="auto"/>
              <w:jc w:val="right"/>
              <w:rPr>
                <w:rFonts w:ascii="Times New Roman" w:eastAsia="Times New Roman" w:hAnsi="Times New Roman" w:cs="Times New Roman"/>
                <w:sz w:val="24"/>
                <w:szCs w:val="24"/>
                <w:lang w:val="kk-KZ" w:eastAsia="ru-RU"/>
              </w:rPr>
            </w:pPr>
            <w:r w:rsidRPr="005647D0">
              <w:rPr>
                <w:rFonts w:ascii="Times New Roman" w:eastAsia="Times New Roman" w:hAnsi="Times New Roman" w:cs="Times New Roman"/>
                <w:sz w:val="24"/>
                <w:szCs w:val="24"/>
                <w:lang w:val="kk-KZ" w:eastAsia="ru-RU"/>
              </w:rPr>
              <w:t>1.00</w:t>
            </w:r>
          </w:p>
        </w:tc>
        <w:tc>
          <w:tcPr>
            <w:tcW w:w="0" w:type="auto"/>
            <w:tcBorders>
              <w:top w:val="nil"/>
              <w:left w:val="nil"/>
              <w:bottom w:val="nil"/>
              <w:right w:val="nil"/>
            </w:tcBorders>
            <w:tcMar>
              <w:top w:w="30" w:type="dxa"/>
              <w:left w:w="30" w:type="dxa"/>
              <w:bottom w:w="30" w:type="dxa"/>
              <w:right w:w="120" w:type="dxa"/>
            </w:tcMar>
            <w:vAlign w:val="center"/>
          </w:tcPr>
          <w:p w14:paraId="2E6F70FF" w14:textId="77777777" w:rsidR="00AE7F9C" w:rsidRPr="005647D0" w:rsidRDefault="00AE7F9C" w:rsidP="003E1CC5">
            <w:pPr>
              <w:widowControl w:val="0"/>
              <w:spacing w:after="0" w:line="240" w:lineRule="auto"/>
              <w:jc w:val="right"/>
              <w:rPr>
                <w:rFonts w:ascii="Times New Roman" w:eastAsia="Times New Roman" w:hAnsi="Times New Roman" w:cs="Times New Roman"/>
                <w:sz w:val="24"/>
                <w:szCs w:val="24"/>
                <w:lang w:val="kk-KZ" w:eastAsia="ru-RU"/>
              </w:rPr>
            </w:pPr>
          </w:p>
        </w:tc>
        <w:tc>
          <w:tcPr>
            <w:tcW w:w="0" w:type="auto"/>
            <w:tcBorders>
              <w:top w:val="nil"/>
              <w:left w:val="nil"/>
              <w:bottom w:val="nil"/>
              <w:right w:val="nil"/>
            </w:tcBorders>
            <w:tcMar>
              <w:top w:w="30" w:type="dxa"/>
              <w:left w:w="120" w:type="dxa"/>
              <w:bottom w:w="30" w:type="dxa"/>
              <w:right w:w="0" w:type="dxa"/>
            </w:tcMar>
            <w:vAlign w:val="center"/>
          </w:tcPr>
          <w:p w14:paraId="044EA4FB" w14:textId="77777777" w:rsidR="00AE7F9C" w:rsidRPr="005647D0" w:rsidRDefault="00AE7F9C" w:rsidP="003E1CC5">
            <w:pPr>
              <w:widowControl w:val="0"/>
              <w:spacing w:after="0" w:line="240" w:lineRule="auto"/>
              <w:jc w:val="right"/>
              <w:rPr>
                <w:rFonts w:ascii="Times New Roman" w:eastAsia="Times New Roman" w:hAnsi="Times New Roman" w:cs="Times New Roman"/>
                <w:sz w:val="24"/>
                <w:szCs w:val="24"/>
                <w:lang w:val="kk-KZ" w:eastAsia="ru-RU"/>
              </w:rPr>
            </w:pPr>
            <w:r w:rsidRPr="005647D0">
              <w:rPr>
                <w:rFonts w:ascii="Times New Roman" w:eastAsia="Times New Roman" w:hAnsi="Times New Roman" w:cs="Times New Roman"/>
                <w:sz w:val="24"/>
                <w:szCs w:val="24"/>
                <w:lang w:val="kk-KZ" w:eastAsia="ru-RU"/>
              </w:rPr>
              <w:t>1.70</w:t>
            </w:r>
          </w:p>
        </w:tc>
        <w:tc>
          <w:tcPr>
            <w:tcW w:w="0" w:type="auto"/>
            <w:tcBorders>
              <w:top w:val="nil"/>
              <w:left w:val="nil"/>
              <w:bottom w:val="nil"/>
              <w:right w:val="nil"/>
            </w:tcBorders>
            <w:tcMar>
              <w:top w:w="30" w:type="dxa"/>
              <w:left w:w="30" w:type="dxa"/>
              <w:bottom w:w="30" w:type="dxa"/>
              <w:right w:w="120" w:type="dxa"/>
            </w:tcMar>
            <w:vAlign w:val="center"/>
          </w:tcPr>
          <w:p w14:paraId="581BE974" w14:textId="77777777" w:rsidR="00AE7F9C" w:rsidRPr="005647D0" w:rsidRDefault="00AE7F9C" w:rsidP="003E1CC5">
            <w:pPr>
              <w:widowControl w:val="0"/>
              <w:spacing w:after="0" w:line="240" w:lineRule="auto"/>
              <w:jc w:val="right"/>
              <w:rPr>
                <w:rFonts w:ascii="Times New Roman" w:eastAsia="Times New Roman" w:hAnsi="Times New Roman" w:cs="Times New Roman"/>
                <w:sz w:val="24"/>
                <w:szCs w:val="24"/>
                <w:lang w:val="kk-KZ" w:eastAsia="ru-RU"/>
              </w:rPr>
            </w:pPr>
          </w:p>
        </w:tc>
        <w:tc>
          <w:tcPr>
            <w:tcW w:w="0" w:type="auto"/>
            <w:tcBorders>
              <w:top w:val="nil"/>
              <w:left w:val="nil"/>
              <w:bottom w:val="nil"/>
              <w:right w:val="nil"/>
            </w:tcBorders>
            <w:tcMar>
              <w:top w:w="30" w:type="dxa"/>
              <w:left w:w="120" w:type="dxa"/>
              <w:bottom w:w="30" w:type="dxa"/>
              <w:right w:w="0" w:type="dxa"/>
            </w:tcMar>
            <w:vAlign w:val="center"/>
          </w:tcPr>
          <w:p w14:paraId="41D7F0CA" w14:textId="77777777" w:rsidR="00AE7F9C" w:rsidRPr="005647D0" w:rsidRDefault="00AE7F9C" w:rsidP="003E1CC5">
            <w:pPr>
              <w:widowControl w:val="0"/>
              <w:spacing w:after="0" w:line="240" w:lineRule="auto"/>
              <w:jc w:val="right"/>
              <w:rPr>
                <w:rFonts w:ascii="Times New Roman" w:eastAsia="Times New Roman" w:hAnsi="Times New Roman" w:cs="Times New Roman"/>
                <w:sz w:val="24"/>
                <w:szCs w:val="24"/>
                <w:lang w:val="kk-KZ" w:eastAsia="ru-RU"/>
              </w:rPr>
            </w:pPr>
            <w:r w:rsidRPr="005647D0">
              <w:rPr>
                <w:rFonts w:ascii="Times New Roman" w:eastAsia="Times New Roman" w:hAnsi="Times New Roman" w:cs="Times New Roman"/>
                <w:sz w:val="24"/>
                <w:szCs w:val="24"/>
                <w:lang w:val="kk-KZ" w:eastAsia="ru-RU"/>
              </w:rPr>
              <w:t>0.231</w:t>
            </w:r>
          </w:p>
        </w:tc>
        <w:tc>
          <w:tcPr>
            <w:tcW w:w="0" w:type="auto"/>
            <w:tcBorders>
              <w:top w:val="nil"/>
              <w:left w:val="nil"/>
              <w:bottom w:val="nil"/>
              <w:right w:val="nil"/>
            </w:tcBorders>
            <w:tcMar>
              <w:top w:w="30" w:type="dxa"/>
              <w:left w:w="30" w:type="dxa"/>
              <w:bottom w:w="30" w:type="dxa"/>
              <w:right w:w="120" w:type="dxa"/>
            </w:tcMar>
            <w:vAlign w:val="center"/>
          </w:tcPr>
          <w:p w14:paraId="143D5392" w14:textId="77777777" w:rsidR="00AE7F9C" w:rsidRPr="005647D0" w:rsidRDefault="00AE7F9C" w:rsidP="003E1CC5">
            <w:pPr>
              <w:widowControl w:val="0"/>
              <w:spacing w:after="0" w:line="240" w:lineRule="auto"/>
              <w:jc w:val="right"/>
              <w:rPr>
                <w:rFonts w:ascii="Times New Roman" w:eastAsia="Times New Roman" w:hAnsi="Times New Roman" w:cs="Times New Roman"/>
                <w:sz w:val="24"/>
                <w:szCs w:val="24"/>
                <w:lang w:val="kk-KZ" w:eastAsia="ru-RU"/>
              </w:rPr>
            </w:pPr>
          </w:p>
        </w:tc>
      </w:tr>
      <w:tr w:rsidR="001A4B28" w:rsidRPr="005647D0" w14:paraId="50A57740" w14:textId="77777777" w:rsidTr="00A343ED">
        <w:trPr>
          <w:cantSplit/>
          <w:tblCellSpacing w:w="15" w:type="dxa"/>
          <w:jc w:val="center"/>
        </w:trPr>
        <w:tc>
          <w:tcPr>
            <w:tcW w:w="0" w:type="auto"/>
            <w:tcBorders>
              <w:top w:val="nil"/>
              <w:left w:val="nil"/>
              <w:bottom w:val="nil"/>
              <w:right w:val="nil"/>
            </w:tcBorders>
            <w:tcMar>
              <w:top w:w="30" w:type="dxa"/>
              <w:left w:w="120" w:type="dxa"/>
              <w:bottom w:w="30" w:type="dxa"/>
              <w:right w:w="0" w:type="dxa"/>
            </w:tcMar>
            <w:vAlign w:val="center"/>
          </w:tcPr>
          <w:p w14:paraId="31EFD34A" w14:textId="77777777" w:rsidR="00AE7F9C" w:rsidRPr="005647D0" w:rsidRDefault="00AE7F9C" w:rsidP="003E1CC5">
            <w:pPr>
              <w:widowControl w:val="0"/>
              <w:spacing w:after="0" w:line="240" w:lineRule="auto"/>
              <w:rPr>
                <w:rFonts w:ascii="Times New Roman" w:eastAsia="Times New Roman" w:hAnsi="Times New Roman" w:cs="Times New Roman"/>
                <w:sz w:val="24"/>
                <w:szCs w:val="24"/>
                <w:lang w:val="kk-KZ" w:eastAsia="ru-RU"/>
              </w:rPr>
            </w:pPr>
            <w:r w:rsidRPr="005647D0">
              <w:rPr>
                <w:rFonts w:ascii="Times New Roman" w:eastAsia="Times New Roman" w:hAnsi="Times New Roman" w:cs="Times New Roman"/>
                <w:sz w:val="24"/>
                <w:szCs w:val="24"/>
                <w:lang w:val="kk-KZ" w:eastAsia="ru-RU"/>
              </w:rPr>
              <w:t>Қарлығаш</w:t>
            </w:r>
          </w:p>
        </w:tc>
        <w:tc>
          <w:tcPr>
            <w:tcW w:w="0" w:type="auto"/>
            <w:tcBorders>
              <w:top w:val="nil"/>
              <w:left w:val="nil"/>
              <w:bottom w:val="nil"/>
              <w:right w:val="nil"/>
            </w:tcBorders>
            <w:tcMar>
              <w:top w:w="30" w:type="dxa"/>
              <w:left w:w="30" w:type="dxa"/>
              <w:bottom w:w="30" w:type="dxa"/>
              <w:right w:w="120" w:type="dxa"/>
            </w:tcMar>
            <w:vAlign w:val="center"/>
          </w:tcPr>
          <w:p w14:paraId="58897B79" w14:textId="77777777" w:rsidR="00AE7F9C" w:rsidRPr="005647D0" w:rsidRDefault="00AE7F9C" w:rsidP="003E1CC5">
            <w:pPr>
              <w:widowControl w:val="0"/>
              <w:spacing w:after="0" w:line="240" w:lineRule="auto"/>
              <w:rPr>
                <w:rFonts w:ascii="Times New Roman" w:eastAsia="Times New Roman" w:hAnsi="Times New Roman" w:cs="Times New Roman"/>
                <w:sz w:val="24"/>
                <w:szCs w:val="24"/>
                <w:lang w:val="kk-KZ" w:eastAsia="ru-RU"/>
              </w:rPr>
            </w:pPr>
          </w:p>
        </w:tc>
        <w:tc>
          <w:tcPr>
            <w:tcW w:w="0" w:type="auto"/>
            <w:tcBorders>
              <w:top w:val="nil"/>
              <w:left w:val="nil"/>
              <w:bottom w:val="nil"/>
              <w:right w:val="nil"/>
            </w:tcBorders>
            <w:tcMar>
              <w:top w:w="30" w:type="dxa"/>
              <w:left w:w="120" w:type="dxa"/>
              <w:bottom w:w="30" w:type="dxa"/>
              <w:right w:w="0" w:type="dxa"/>
            </w:tcMar>
            <w:vAlign w:val="center"/>
          </w:tcPr>
          <w:p w14:paraId="2D52B6A3" w14:textId="77777777" w:rsidR="00AE7F9C" w:rsidRPr="005647D0" w:rsidRDefault="00AE7F9C" w:rsidP="003E1CC5">
            <w:pPr>
              <w:widowControl w:val="0"/>
              <w:spacing w:after="0" w:line="240" w:lineRule="auto"/>
              <w:jc w:val="right"/>
              <w:rPr>
                <w:rFonts w:ascii="Times New Roman" w:eastAsia="Times New Roman" w:hAnsi="Times New Roman" w:cs="Times New Roman"/>
                <w:sz w:val="24"/>
                <w:szCs w:val="24"/>
                <w:lang w:val="kk-KZ" w:eastAsia="ru-RU"/>
              </w:rPr>
            </w:pPr>
            <w:r w:rsidRPr="005647D0">
              <w:rPr>
                <w:rFonts w:ascii="Times New Roman" w:eastAsia="Times New Roman" w:hAnsi="Times New Roman" w:cs="Times New Roman"/>
                <w:sz w:val="24"/>
                <w:szCs w:val="24"/>
                <w:lang w:val="kk-KZ" w:eastAsia="ru-RU"/>
              </w:rPr>
              <w:t>58</w:t>
            </w:r>
          </w:p>
        </w:tc>
        <w:tc>
          <w:tcPr>
            <w:tcW w:w="0" w:type="auto"/>
            <w:tcBorders>
              <w:top w:val="nil"/>
              <w:left w:val="nil"/>
              <w:bottom w:val="nil"/>
              <w:right w:val="nil"/>
            </w:tcBorders>
            <w:tcMar>
              <w:top w:w="30" w:type="dxa"/>
              <w:left w:w="30" w:type="dxa"/>
              <w:bottom w:w="30" w:type="dxa"/>
              <w:right w:w="120" w:type="dxa"/>
            </w:tcMar>
            <w:vAlign w:val="center"/>
          </w:tcPr>
          <w:p w14:paraId="59355159" w14:textId="77777777" w:rsidR="00AE7F9C" w:rsidRPr="005647D0" w:rsidRDefault="00AE7F9C" w:rsidP="003E1CC5">
            <w:pPr>
              <w:widowControl w:val="0"/>
              <w:spacing w:after="0" w:line="240" w:lineRule="auto"/>
              <w:jc w:val="right"/>
              <w:rPr>
                <w:rFonts w:ascii="Times New Roman" w:eastAsia="Times New Roman" w:hAnsi="Times New Roman" w:cs="Times New Roman"/>
                <w:sz w:val="24"/>
                <w:szCs w:val="24"/>
                <w:lang w:val="kk-KZ" w:eastAsia="ru-RU"/>
              </w:rPr>
            </w:pPr>
          </w:p>
        </w:tc>
        <w:tc>
          <w:tcPr>
            <w:tcW w:w="0" w:type="auto"/>
            <w:tcBorders>
              <w:top w:val="nil"/>
              <w:left w:val="nil"/>
              <w:bottom w:val="nil"/>
              <w:right w:val="nil"/>
            </w:tcBorders>
            <w:tcMar>
              <w:top w:w="30" w:type="dxa"/>
              <w:left w:w="120" w:type="dxa"/>
              <w:bottom w:w="30" w:type="dxa"/>
              <w:right w:w="0" w:type="dxa"/>
            </w:tcMar>
            <w:vAlign w:val="center"/>
          </w:tcPr>
          <w:p w14:paraId="6D7E9DC5" w14:textId="77777777" w:rsidR="00AE7F9C" w:rsidRPr="005647D0" w:rsidRDefault="00AE7F9C" w:rsidP="003E1CC5">
            <w:pPr>
              <w:widowControl w:val="0"/>
              <w:spacing w:after="0" w:line="240" w:lineRule="auto"/>
              <w:jc w:val="right"/>
              <w:rPr>
                <w:rFonts w:ascii="Times New Roman" w:eastAsia="Times New Roman" w:hAnsi="Times New Roman" w:cs="Times New Roman"/>
                <w:sz w:val="24"/>
                <w:szCs w:val="24"/>
                <w:lang w:val="kk-KZ" w:eastAsia="ru-RU"/>
              </w:rPr>
            </w:pPr>
            <w:r w:rsidRPr="005647D0">
              <w:rPr>
                <w:rFonts w:ascii="Times New Roman" w:eastAsia="Times New Roman" w:hAnsi="Times New Roman" w:cs="Times New Roman"/>
                <w:sz w:val="24"/>
                <w:szCs w:val="24"/>
                <w:lang w:val="kk-KZ" w:eastAsia="ru-RU"/>
              </w:rPr>
              <w:t>3.12</w:t>
            </w:r>
          </w:p>
        </w:tc>
        <w:tc>
          <w:tcPr>
            <w:tcW w:w="0" w:type="auto"/>
            <w:tcBorders>
              <w:top w:val="nil"/>
              <w:left w:val="nil"/>
              <w:bottom w:val="nil"/>
              <w:right w:val="nil"/>
            </w:tcBorders>
            <w:tcMar>
              <w:top w:w="30" w:type="dxa"/>
              <w:left w:w="30" w:type="dxa"/>
              <w:bottom w:w="30" w:type="dxa"/>
              <w:right w:w="120" w:type="dxa"/>
            </w:tcMar>
            <w:vAlign w:val="center"/>
          </w:tcPr>
          <w:p w14:paraId="2D7771A0" w14:textId="77777777" w:rsidR="00AE7F9C" w:rsidRPr="005647D0" w:rsidRDefault="00AE7F9C" w:rsidP="003E1CC5">
            <w:pPr>
              <w:widowControl w:val="0"/>
              <w:spacing w:after="0" w:line="240" w:lineRule="auto"/>
              <w:jc w:val="right"/>
              <w:rPr>
                <w:rFonts w:ascii="Times New Roman" w:eastAsia="Times New Roman" w:hAnsi="Times New Roman" w:cs="Times New Roman"/>
                <w:sz w:val="24"/>
                <w:szCs w:val="24"/>
                <w:lang w:val="kk-KZ" w:eastAsia="ru-RU"/>
              </w:rPr>
            </w:pPr>
          </w:p>
        </w:tc>
        <w:tc>
          <w:tcPr>
            <w:tcW w:w="0" w:type="auto"/>
            <w:tcBorders>
              <w:top w:val="nil"/>
              <w:left w:val="nil"/>
              <w:bottom w:val="nil"/>
              <w:right w:val="nil"/>
            </w:tcBorders>
            <w:tcMar>
              <w:top w:w="30" w:type="dxa"/>
              <w:left w:w="120" w:type="dxa"/>
              <w:bottom w:w="30" w:type="dxa"/>
              <w:right w:w="0" w:type="dxa"/>
            </w:tcMar>
            <w:vAlign w:val="center"/>
          </w:tcPr>
          <w:p w14:paraId="5A4EBFB2" w14:textId="77777777" w:rsidR="00AE7F9C" w:rsidRPr="005647D0" w:rsidRDefault="00AE7F9C" w:rsidP="003E1CC5">
            <w:pPr>
              <w:widowControl w:val="0"/>
              <w:spacing w:after="0" w:line="240" w:lineRule="auto"/>
              <w:jc w:val="right"/>
              <w:rPr>
                <w:rFonts w:ascii="Times New Roman" w:eastAsia="Times New Roman" w:hAnsi="Times New Roman" w:cs="Times New Roman"/>
                <w:sz w:val="24"/>
                <w:szCs w:val="24"/>
                <w:lang w:val="kk-KZ" w:eastAsia="ru-RU"/>
              </w:rPr>
            </w:pPr>
            <w:r w:rsidRPr="005647D0">
              <w:rPr>
                <w:rFonts w:ascii="Times New Roman" w:eastAsia="Times New Roman" w:hAnsi="Times New Roman" w:cs="Times New Roman"/>
                <w:sz w:val="24"/>
                <w:szCs w:val="24"/>
                <w:lang w:val="kk-KZ" w:eastAsia="ru-RU"/>
              </w:rPr>
              <w:t>2.00</w:t>
            </w:r>
          </w:p>
        </w:tc>
        <w:tc>
          <w:tcPr>
            <w:tcW w:w="0" w:type="auto"/>
            <w:tcBorders>
              <w:top w:val="nil"/>
              <w:left w:val="nil"/>
              <w:bottom w:val="nil"/>
              <w:right w:val="nil"/>
            </w:tcBorders>
            <w:tcMar>
              <w:top w:w="30" w:type="dxa"/>
              <w:left w:w="30" w:type="dxa"/>
              <w:bottom w:w="30" w:type="dxa"/>
              <w:right w:w="120" w:type="dxa"/>
            </w:tcMar>
            <w:vAlign w:val="center"/>
          </w:tcPr>
          <w:p w14:paraId="1A1CEED3" w14:textId="77777777" w:rsidR="00AE7F9C" w:rsidRPr="005647D0" w:rsidRDefault="00AE7F9C" w:rsidP="003E1CC5">
            <w:pPr>
              <w:widowControl w:val="0"/>
              <w:spacing w:after="0" w:line="240" w:lineRule="auto"/>
              <w:jc w:val="right"/>
              <w:rPr>
                <w:rFonts w:ascii="Times New Roman" w:eastAsia="Times New Roman" w:hAnsi="Times New Roman" w:cs="Times New Roman"/>
                <w:sz w:val="24"/>
                <w:szCs w:val="24"/>
                <w:lang w:val="kk-KZ" w:eastAsia="ru-RU"/>
              </w:rPr>
            </w:pPr>
          </w:p>
        </w:tc>
        <w:tc>
          <w:tcPr>
            <w:tcW w:w="0" w:type="auto"/>
            <w:tcBorders>
              <w:top w:val="nil"/>
              <w:left w:val="nil"/>
              <w:bottom w:val="nil"/>
              <w:right w:val="nil"/>
            </w:tcBorders>
            <w:tcMar>
              <w:top w:w="30" w:type="dxa"/>
              <w:left w:w="120" w:type="dxa"/>
              <w:bottom w:w="30" w:type="dxa"/>
              <w:right w:w="0" w:type="dxa"/>
            </w:tcMar>
            <w:vAlign w:val="center"/>
          </w:tcPr>
          <w:p w14:paraId="6302E25A" w14:textId="77777777" w:rsidR="00AE7F9C" w:rsidRPr="005647D0" w:rsidRDefault="00AE7F9C" w:rsidP="003E1CC5">
            <w:pPr>
              <w:widowControl w:val="0"/>
              <w:spacing w:after="0" w:line="240" w:lineRule="auto"/>
              <w:jc w:val="right"/>
              <w:rPr>
                <w:rFonts w:ascii="Times New Roman" w:eastAsia="Times New Roman" w:hAnsi="Times New Roman" w:cs="Times New Roman"/>
                <w:sz w:val="24"/>
                <w:szCs w:val="24"/>
                <w:lang w:val="kk-KZ" w:eastAsia="ru-RU"/>
              </w:rPr>
            </w:pPr>
            <w:r w:rsidRPr="005647D0">
              <w:rPr>
                <w:rFonts w:ascii="Times New Roman" w:eastAsia="Times New Roman" w:hAnsi="Times New Roman" w:cs="Times New Roman"/>
                <w:sz w:val="24"/>
                <w:szCs w:val="24"/>
                <w:lang w:val="kk-KZ" w:eastAsia="ru-RU"/>
              </w:rPr>
              <w:t>2.69</w:t>
            </w:r>
          </w:p>
        </w:tc>
        <w:tc>
          <w:tcPr>
            <w:tcW w:w="0" w:type="auto"/>
            <w:tcBorders>
              <w:top w:val="nil"/>
              <w:left w:val="nil"/>
              <w:bottom w:val="nil"/>
              <w:right w:val="nil"/>
            </w:tcBorders>
            <w:tcMar>
              <w:top w:w="30" w:type="dxa"/>
              <w:left w:w="30" w:type="dxa"/>
              <w:bottom w:w="30" w:type="dxa"/>
              <w:right w:w="120" w:type="dxa"/>
            </w:tcMar>
            <w:vAlign w:val="center"/>
          </w:tcPr>
          <w:p w14:paraId="00B27E66" w14:textId="77777777" w:rsidR="00AE7F9C" w:rsidRPr="005647D0" w:rsidRDefault="00AE7F9C" w:rsidP="003E1CC5">
            <w:pPr>
              <w:widowControl w:val="0"/>
              <w:spacing w:after="0" w:line="240" w:lineRule="auto"/>
              <w:jc w:val="right"/>
              <w:rPr>
                <w:rFonts w:ascii="Times New Roman" w:eastAsia="Times New Roman" w:hAnsi="Times New Roman" w:cs="Times New Roman"/>
                <w:sz w:val="24"/>
                <w:szCs w:val="24"/>
                <w:lang w:val="kk-KZ" w:eastAsia="ru-RU"/>
              </w:rPr>
            </w:pPr>
          </w:p>
        </w:tc>
        <w:tc>
          <w:tcPr>
            <w:tcW w:w="0" w:type="auto"/>
            <w:tcBorders>
              <w:top w:val="nil"/>
              <w:left w:val="nil"/>
              <w:bottom w:val="nil"/>
              <w:right w:val="nil"/>
            </w:tcBorders>
            <w:tcMar>
              <w:top w:w="30" w:type="dxa"/>
              <w:left w:w="120" w:type="dxa"/>
              <w:bottom w:w="30" w:type="dxa"/>
              <w:right w:w="0" w:type="dxa"/>
            </w:tcMar>
            <w:vAlign w:val="center"/>
          </w:tcPr>
          <w:p w14:paraId="5AA7D184" w14:textId="77777777" w:rsidR="00AE7F9C" w:rsidRPr="005647D0" w:rsidRDefault="00AE7F9C" w:rsidP="003E1CC5">
            <w:pPr>
              <w:widowControl w:val="0"/>
              <w:spacing w:after="0" w:line="240" w:lineRule="auto"/>
              <w:jc w:val="right"/>
              <w:rPr>
                <w:rFonts w:ascii="Times New Roman" w:eastAsia="Times New Roman" w:hAnsi="Times New Roman" w:cs="Times New Roman"/>
                <w:sz w:val="24"/>
                <w:szCs w:val="24"/>
                <w:lang w:val="kk-KZ" w:eastAsia="ru-RU"/>
              </w:rPr>
            </w:pPr>
            <w:r w:rsidRPr="005647D0">
              <w:rPr>
                <w:rFonts w:ascii="Times New Roman" w:eastAsia="Times New Roman" w:hAnsi="Times New Roman" w:cs="Times New Roman"/>
                <w:sz w:val="24"/>
                <w:szCs w:val="24"/>
                <w:lang w:val="kk-KZ" w:eastAsia="ru-RU"/>
              </w:rPr>
              <w:t>0.353</w:t>
            </w:r>
          </w:p>
        </w:tc>
        <w:tc>
          <w:tcPr>
            <w:tcW w:w="0" w:type="auto"/>
            <w:tcBorders>
              <w:top w:val="nil"/>
              <w:left w:val="nil"/>
              <w:bottom w:val="nil"/>
              <w:right w:val="nil"/>
            </w:tcBorders>
            <w:tcMar>
              <w:top w:w="30" w:type="dxa"/>
              <w:left w:w="30" w:type="dxa"/>
              <w:bottom w:w="30" w:type="dxa"/>
              <w:right w:w="120" w:type="dxa"/>
            </w:tcMar>
            <w:vAlign w:val="center"/>
          </w:tcPr>
          <w:p w14:paraId="731D9336" w14:textId="77777777" w:rsidR="00AE7F9C" w:rsidRPr="005647D0" w:rsidRDefault="00AE7F9C" w:rsidP="003E1CC5">
            <w:pPr>
              <w:widowControl w:val="0"/>
              <w:spacing w:after="0" w:line="240" w:lineRule="auto"/>
              <w:jc w:val="right"/>
              <w:rPr>
                <w:rFonts w:ascii="Times New Roman" w:eastAsia="Times New Roman" w:hAnsi="Times New Roman" w:cs="Times New Roman"/>
                <w:sz w:val="24"/>
                <w:szCs w:val="24"/>
                <w:lang w:val="kk-KZ" w:eastAsia="ru-RU"/>
              </w:rPr>
            </w:pPr>
          </w:p>
        </w:tc>
      </w:tr>
      <w:tr w:rsidR="001A4B28" w:rsidRPr="005647D0" w14:paraId="542D0546" w14:textId="77777777" w:rsidTr="00A343ED">
        <w:trPr>
          <w:cantSplit/>
          <w:tblCellSpacing w:w="15" w:type="dxa"/>
          <w:jc w:val="center"/>
        </w:trPr>
        <w:tc>
          <w:tcPr>
            <w:tcW w:w="0" w:type="auto"/>
            <w:tcBorders>
              <w:top w:val="nil"/>
              <w:left w:val="nil"/>
              <w:bottom w:val="single" w:sz="12" w:space="0" w:color="333333"/>
              <w:right w:val="nil"/>
            </w:tcBorders>
            <w:tcMar>
              <w:top w:w="30" w:type="dxa"/>
              <w:left w:w="120" w:type="dxa"/>
              <w:bottom w:w="120" w:type="dxa"/>
              <w:right w:w="0" w:type="dxa"/>
            </w:tcMar>
            <w:vAlign w:val="center"/>
          </w:tcPr>
          <w:p w14:paraId="76DCBD2B" w14:textId="77777777" w:rsidR="00AE7F9C" w:rsidRPr="005647D0" w:rsidRDefault="00AE7F9C" w:rsidP="003E1CC5">
            <w:pPr>
              <w:widowControl w:val="0"/>
              <w:spacing w:after="0" w:line="240" w:lineRule="auto"/>
              <w:rPr>
                <w:rFonts w:ascii="Times New Roman" w:eastAsia="Times New Roman" w:hAnsi="Times New Roman" w:cs="Times New Roman"/>
                <w:sz w:val="24"/>
                <w:szCs w:val="24"/>
                <w:lang w:val="kk-KZ" w:eastAsia="ru-RU"/>
              </w:rPr>
            </w:pPr>
            <w:r w:rsidRPr="005647D0">
              <w:rPr>
                <w:rFonts w:ascii="Times New Roman" w:eastAsia="Times New Roman" w:hAnsi="Times New Roman" w:cs="Times New Roman"/>
                <w:sz w:val="24"/>
                <w:szCs w:val="24"/>
                <w:lang w:val="kk-KZ" w:eastAsia="ru-RU"/>
              </w:rPr>
              <w:t>Қыран</w:t>
            </w:r>
          </w:p>
        </w:tc>
        <w:tc>
          <w:tcPr>
            <w:tcW w:w="0" w:type="auto"/>
            <w:tcBorders>
              <w:top w:val="nil"/>
              <w:left w:val="nil"/>
              <w:bottom w:val="single" w:sz="12" w:space="0" w:color="333333"/>
              <w:right w:val="nil"/>
            </w:tcBorders>
            <w:tcMar>
              <w:top w:w="30" w:type="dxa"/>
              <w:left w:w="30" w:type="dxa"/>
              <w:bottom w:w="120" w:type="dxa"/>
              <w:right w:w="120" w:type="dxa"/>
            </w:tcMar>
            <w:vAlign w:val="center"/>
          </w:tcPr>
          <w:p w14:paraId="0D52228B" w14:textId="77777777" w:rsidR="00AE7F9C" w:rsidRPr="005647D0" w:rsidRDefault="00AE7F9C" w:rsidP="003E1CC5">
            <w:pPr>
              <w:widowControl w:val="0"/>
              <w:spacing w:after="0" w:line="240" w:lineRule="auto"/>
              <w:rPr>
                <w:rFonts w:ascii="Times New Roman" w:eastAsia="Times New Roman" w:hAnsi="Times New Roman" w:cs="Times New Roman"/>
                <w:sz w:val="24"/>
                <w:szCs w:val="24"/>
                <w:lang w:val="kk-KZ" w:eastAsia="ru-RU"/>
              </w:rPr>
            </w:pPr>
          </w:p>
        </w:tc>
        <w:tc>
          <w:tcPr>
            <w:tcW w:w="0" w:type="auto"/>
            <w:tcBorders>
              <w:top w:val="nil"/>
              <w:left w:val="nil"/>
              <w:bottom w:val="single" w:sz="12" w:space="0" w:color="333333"/>
              <w:right w:val="nil"/>
            </w:tcBorders>
            <w:tcMar>
              <w:top w:w="30" w:type="dxa"/>
              <w:left w:w="120" w:type="dxa"/>
              <w:bottom w:w="120" w:type="dxa"/>
              <w:right w:w="0" w:type="dxa"/>
            </w:tcMar>
            <w:vAlign w:val="center"/>
          </w:tcPr>
          <w:p w14:paraId="2303F528" w14:textId="77777777" w:rsidR="00AE7F9C" w:rsidRPr="005647D0" w:rsidRDefault="00AE7F9C" w:rsidP="003E1CC5">
            <w:pPr>
              <w:widowControl w:val="0"/>
              <w:spacing w:after="0" w:line="240" w:lineRule="auto"/>
              <w:jc w:val="right"/>
              <w:rPr>
                <w:rFonts w:ascii="Times New Roman" w:eastAsia="Times New Roman" w:hAnsi="Times New Roman" w:cs="Times New Roman"/>
                <w:sz w:val="24"/>
                <w:szCs w:val="24"/>
                <w:lang w:val="kk-KZ" w:eastAsia="ru-RU"/>
              </w:rPr>
            </w:pPr>
            <w:r w:rsidRPr="005647D0">
              <w:rPr>
                <w:rFonts w:ascii="Times New Roman" w:eastAsia="Times New Roman" w:hAnsi="Times New Roman" w:cs="Times New Roman"/>
                <w:sz w:val="24"/>
                <w:szCs w:val="24"/>
                <w:lang w:val="kk-KZ" w:eastAsia="ru-RU"/>
              </w:rPr>
              <w:t>78</w:t>
            </w:r>
          </w:p>
        </w:tc>
        <w:tc>
          <w:tcPr>
            <w:tcW w:w="0" w:type="auto"/>
            <w:tcBorders>
              <w:top w:val="nil"/>
              <w:left w:val="nil"/>
              <w:bottom w:val="single" w:sz="12" w:space="0" w:color="333333"/>
              <w:right w:val="nil"/>
            </w:tcBorders>
            <w:tcMar>
              <w:top w:w="30" w:type="dxa"/>
              <w:left w:w="30" w:type="dxa"/>
              <w:bottom w:w="120" w:type="dxa"/>
              <w:right w:w="120" w:type="dxa"/>
            </w:tcMar>
            <w:vAlign w:val="center"/>
          </w:tcPr>
          <w:p w14:paraId="69E0BE05" w14:textId="77777777" w:rsidR="00AE7F9C" w:rsidRPr="005647D0" w:rsidRDefault="00AE7F9C" w:rsidP="003E1CC5">
            <w:pPr>
              <w:widowControl w:val="0"/>
              <w:spacing w:after="0" w:line="240" w:lineRule="auto"/>
              <w:jc w:val="right"/>
              <w:rPr>
                <w:rFonts w:ascii="Times New Roman" w:eastAsia="Times New Roman" w:hAnsi="Times New Roman" w:cs="Times New Roman"/>
                <w:sz w:val="24"/>
                <w:szCs w:val="24"/>
                <w:lang w:val="kk-KZ" w:eastAsia="ru-RU"/>
              </w:rPr>
            </w:pPr>
          </w:p>
        </w:tc>
        <w:tc>
          <w:tcPr>
            <w:tcW w:w="0" w:type="auto"/>
            <w:tcBorders>
              <w:top w:val="nil"/>
              <w:left w:val="nil"/>
              <w:bottom w:val="single" w:sz="12" w:space="0" w:color="333333"/>
              <w:right w:val="nil"/>
            </w:tcBorders>
            <w:tcMar>
              <w:top w:w="30" w:type="dxa"/>
              <w:left w:w="120" w:type="dxa"/>
              <w:bottom w:w="120" w:type="dxa"/>
              <w:right w:w="0" w:type="dxa"/>
            </w:tcMar>
            <w:vAlign w:val="center"/>
          </w:tcPr>
          <w:p w14:paraId="6DE6B263" w14:textId="77777777" w:rsidR="00AE7F9C" w:rsidRPr="005647D0" w:rsidRDefault="00AE7F9C" w:rsidP="003E1CC5">
            <w:pPr>
              <w:widowControl w:val="0"/>
              <w:spacing w:after="0" w:line="240" w:lineRule="auto"/>
              <w:jc w:val="right"/>
              <w:rPr>
                <w:rFonts w:ascii="Times New Roman" w:eastAsia="Times New Roman" w:hAnsi="Times New Roman" w:cs="Times New Roman"/>
                <w:sz w:val="24"/>
                <w:szCs w:val="24"/>
                <w:lang w:val="kk-KZ" w:eastAsia="ru-RU"/>
              </w:rPr>
            </w:pPr>
            <w:r w:rsidRPr="005647D0">
              <w:rPr>
                <w:rFonts w:ascii="Times New Roman" w:eastAsia="Times New Roman" w:hAnsi="Times New Roman" w:cs="Times New Roman"/>
                <w:sz w:val="24"/>
                <w:szCs w:val="24"/>
                <w:lang w:val="kk-KZ" w:eastAsia="ru-RU"/>
              </w:rPr>
              <w:t>7.13</w:t>
            </w:r>
          </w:p>
        </w:tc>
        <w:tc>
          <w:tcPr>
            <w:tcW w:w="0" w:type="auto"/>
            <w:tcBorders>
              <w:top w:val="nil"/>
              <w:left w:val="nil"/>
              <w:bottom w:val="single" w:sz="12" w:space="0" w:color="333333"/>
              <w:right w:val="nil"/>
            </w:tcBorders>
            <w:tcMar>
              <w:top w:w="30" w:type="dxa"/>
              <w:left w:w="30" w:type="dxa"/>
              <w:bottom w:w="120" w:type="dxa"/>
              <w:right w:w="120" w:type="dxa"/>
            </w:tcMar>
            <w:vAlign w:val="center"/>
          </w:tcPr>
          <w:p w14:paraId="4656615F" w14:textId="77777777" w:rsidR="00AE7F9C" w:rsidRPr="005647D0" w:rsidRDefault="00AE7F9C" w:rsidP="003E1CC5">
            <w:pPr>
              <w:widowControl w:val="0"/>
              <w:spacing w:after="0" w:line="240" w:lineRule="auto"/>
              <w:jc w:val="right"/>
              <w:rPr>
                <w:rFonts w:ascii="Times New Roman" w:eastAsia="Times New Roman" w:hAnsi="Times New Roman" w:cs="Times New Roman"/>
                <w:sz w:val="24"/>
                <w:szCs w:val="24"/>
                <w:lang w:val="kk-KZ" w:eastAsia="ru-RU"/>
              </w:rPr>
            </w:pPr>
          </w:p>
        </w:tc>
        <w:tc>
          <w:tcPr>
            <w:tcW w:w="0" w:type="auto"/>
            <w:tcBorders>
              <w:top w:val="nil"/>
              <w:left w:val="nil"/>
              <w:bottom w:val="single" w:sz="12" w:space="0" w:color="333333"/>
              <w:right w:val="nil"/>
            </w:tcBorders>
            <w:tcMar>
              <w:top w:w="30" w:type="dxa"/>
              <w:left w:w="120" w:type="dxa"/>
              <w:bottom w:w="120" w:type="dxa"/>
              <w:right w:w="0" w:type="dxa"/>
            </w:tcMar>
            <w:vAlign w:val="center"/>
          </w:tcPr>
          <w:p w14:paraId="7AE25871" w14:textId="77777777" w:rsidR="00AE7F9C" w:rsidRPr="005647D0" w:rsidRDefault="00AE7F9C" w:rsidP="003E1CC5">
            <w:pPr>
              <w:widowControl w:val="0"/>
              <w:spacing w:after="0" w:line="240" w:lineRule="auto"/>
              <w:jc w:val="right"/>
              <w:rPr>
                <w:rFonts w:ascii="Times New Roman" w:eastAsia="Times New Roman" w:hAnsi="Times New Roman" w:cs="Times New Roman"/>
                <w:sz w:val="24"/>
                <w:szCs w:val="24"/>
                <w:lang w:val="kk-KZ" w:eastAsia="ru-RU"/>
              </w:rPr>
            </w:pPr>
            <w:r w:rsidRPr="005647D0">
              <w:rPr>
                <w:rFonts w:ascii="Times New Roman" w:eastAsia="Times New Roman" w:hAnsi="Times New Roman" w:cs="Times New Roman"/>
                <w:sz w:val="24"/>
                <w:szCs w:val="24"/>
                <w:lang w:val="kk-KZ" w:eastAsia="ru-RU"/>
              </w:rPr>
              <w:t>9.00</w:t>
            </w:r>
          </w:p>
        </w:tc>
        <w:tc>
          <w:tcPr>
            <w:tcW w:w="0" w:type="auto"/>
            <w:tcBorders>
              <w:top w:val="nil"/>
              <w:left w:val="nil"/>
              <w:bottom w:val="single" w:sz="12" w:space="0" w:color="333333"/>
              <w:right w:val="nil"/>
            </w:tcBorders>
            <w:tcMar>
              <w:top w:w="30" w:type="dxa"/>
              <w:left w:w="30" w:type="dxa"/>
              <w:bottom w:w="120" w:type="dxa"/>
              <w:right w:w="120" w:type="dxa"/>
            </w:tcMar>
            <w:vAlign w:val="center"/>
          </w:tcPr>
          <w:p w14:paraId="5867EC92" w14:textId="77777777" w:rsidR="00AE7F9C" w:rsidRPr="005647D0" w:rsidRDefault="00AE7F9C" w:rsidP="003E1CC5">
            <w:pPr>
              <w:widowControl w:val="0"/>
              <w:spacing w:after="0" w:line="240" w:lineRule="auto"/>
              <w:jc w:val="right"/>
              <w:rPr>
                <w:rFonts w:ascii="Times New Roman" w:eastAsia="Times New Roman" w:hAnsi="Times New Roman" w:cs="Times New Roman"/>
                <w:sz w:val="24"/>
                <w:szCs w:val="24"/>
                <w:lang w:val="kk-KZ" w:eastAsia="ru-RU"/>
              </w:rPr>
            </w:pPr>
          </w:p>
        </w:tc>
        <w:tc>
          <w:tcPr>
            <w:tcW w:w="0" w:type="auto"/>
            <w:tcBorders>
              <w:top w:val="nil"/>
              <w:left w:val="nil"/>
              <w:bottom w:val="single" w:sz="12" w:space="0" w:color="333333"/>
              <w:right w:val="nil"/>
            </w:tcBorders>
            <w:tcMar>
              <w:top w:w="30" w:type="dxa"/>
              <w:left w:w="120" w:type="dxa"/>
              <w:bottom w:w="120" w:type="dxa"/>
              <w:right w:w="0" w:type="dxa"/>
            </w:tcMar>
            <w:vAlign w:val="center"/>
          </w:tcPr>
          <w:p w14:paraId="25EB9141" w14:textId="77777777" w:rsidR="00AE7F9C" w:rsidRPr="005647D0" w:rsidRDefault="00AE7F9C" w:rsidP="003E1CC5">
            <w:pPr>
              <w:widowControl w:val="0"/>
              <w:spacing w:after="0" w:line="240" w:lineRule="auto"/>
              <w:jc w:val="right"/>
              <w:rPr>
                <w:rFonts w:ascii="Times New Roman" w:eastAsia="Times New Roman" w:hAnsi="Times New Roman" w:cs="Times New Roman"/>
                <w:sz w:val="24"/>
                <w:szCs w:val="24"/>
                <w:lang w:val="kk-KZ" w:eastAsia="ru-RU"/>
              </w:rPr>
            </w:pPr>
            <w:r w:rsidRPr="005647D0">
              <w:rPr>
                <w:rFonts w:ascii="Times New Roman" w:eastAsia="Times New Roman" w:hAnsi="Times New Roman" w:cs="Times New Roman"/>
                <w:sz w:val="24"/>
                <w:szCs w:val="24"/>
                <w:lang w:val="kk-KZ" w:eastAsia="ru-RU"/>
              </w:rPr>
              <w:t>3.30</w:t>
            </w:r>
          </w:p>
        </w:tc>
        <w:tc>
          <w:tcPr>
            <w:tcW w:w="0" w:type="auto"/>
            <w:tcBorders>
              <w:top w:val="nil"/>
              <w:left w:val="nil"/>
              <w:bottom w:val="single" w:sz="12" w:space="0" w:color="333333"/>
              <w:right w:val="nil"/>
            </w:tcBorders>
            <w:tcMar>
              <w:top w:w="30" w:type="dxa"/>
              <w:left w:w="30" w:type="dxa"/>
              <w:bottom w:w="120" w:type="dxa"/>
              <w:right w:w="120" w:type="dxa"/>
            </w:tcMar>
            <w:vAlign w:val="center"/>
          </w:tcPr>
          <w:p w14:paraId="593039E3" w14:textId="77777777" w:rsidR="00AE7F9C" w:rsidRPr="005647D0" w:rsidRDefault="00AE7F9C" w:rsidP="003E1CC5">
            <w:pPr>
              <w:widowControl w:val="0"/>
              <w:spacing w:after="0" w:line="240" w:lineRule="auto"/>
              <w:jc w:val="right"/>
              <w:rPr>
                <w:rFonts w:ascii="Times New Roman" w:eastAsia="Times New Roman" w:hAnsi="Times New Roman" w:cs="Times New Roman"/>
                <w:sz w:val="24"/>
                <w:szCs w:val="24"/>
                <w:lang w:val="kk-KZ" w:eastAsia="ru-RU"/>
              </w:rPr>
            </w:pPr>
          </w:p>
        </w:tc>
        <w:tc>
          <w:tcPr>
            <w:tcW w:w="0" w:type="auto"/>
            <w:tcBorders>
              <w:top w:val="nil"/>
              <w:left w:val="nil"/>
              <w:bottom w:val="single" w:sz="12" w:space="0" w:color="333333"/>
              <w:right w:val="nil"/>
            </w:tcBorders>
            <w:tcMar>
              <w:top w:w="30" w:type="dxa"/>
              <w:left w:w="120" w:type="dxa"/>
              <w:bottom w:w="120" w:type="dxa"/>
              <w:right w:w="0" w:type="dxa"/>
            </w:tcMar>
            <w:vAlign w:val="center"/>
          </w:tcPr>
          <w:p w14:paraId="2A299A0D" w14:textId="77777777" w:rsidR="00AE7F9C" w:rsidRPr="005647D0" w:rsidRDefault="00AE7F9C" w:rsidP="003E1CC5">
            <w:pPr>
              <w:widowControl w:val="0"/>
              <w:spacing w:after="0" w:line="240" w:lineRule="auto"/>
              <w:jc w:val="right"/>
              <w:rPr>
                <w:rFonts w:ascii="Times New Roman" w:eastAsia="Times New Roman" w:hAnsi="Times New Roman" w:cs="Times New Roman"/>
                <w:sz w:val="24"/>
                <w:szCs w:val="24"/>
                <w:lang w:val="kk-KZ" w:eastAsia="ru-RU"/>
              </w:rPr>
            </w:pPr>
            <w:r w:rsidRPr="005647D0">
              <w:rPr>
                <w:rFonts w:ascii="Times New Roman" w:eastAsia="Times New Roman" w:hAnsi="Times New Roman" w:cs="Times New Roman"/>
                <w:sz w:val="24"/>
                <w:szCs w:val="24"/>
                <w:lang w:val="kk-KZ" w:eastAsia="ru-RU"/>
              </w:rPr>
              <w:t>0.374</w:t>
            </w:r>
          </w:p>
        </w:tc>
        <w:tc>
          <w:tcPr>
            <w:tcW w:w="0" w:type="auto"/>
            <w:tcBorders>
              <w:top w:val="nil"/>
              <w:left w:val="nil"/>
              <w:bottom w:val="single" w:sz="12" w:space="0" w:color="333333"/>
              <w:right w:val="nil"/>
            </w:tcBorders>
            <w:tcMar>
              <w:top w:w="30" w:type="dxa"/>
              <w:left w:w="30" w:type="dxa"/>
              <w:bottom w:w="120" w:type="dxa"/>
              <w:right w:w="120" w:type="dxa"/>
            </w:tcMar>
            <w:vAlign w:val="center"/>
          </w:tcPr>
          <w:p w14:paraId="19079D5F" w14:textId="77777777" w:rsidR="00AE7F9C" w:rsidRPr="005647D0" w:rsidRDefault="00AE7F9C" w:rsidP="003E1CC5">
            <w:pPr>
              <w:widowControl w:val="0"/>
              <w:spacing w:after="0" w:line="240" w:lineRule="auto"/>
              <w:jc w:val="right"/>
              <w:rPr>
                <w:rFonts w:ascii="Times New Roman" w:eastAsia="Times New Roman" w:hAnsi="Times New Roman" w:cs="Times New Roman"/>
                <w:sz w:val="24"/>
                <w:szCs w:val="24"/>
                <w:lang w:val="kk-KZ" w:eastAsia="ru-RU"/>
              </w:rPr>
            </w:pPr>
          </w:p>
        </w:tc>
      </w:tr>
    </w:tbl>
    <w:p w14:paraId="5E303E5F" w14:textId="77777777" w:rsidR="00AE7F9C" w:rsidRPr="005647D0" w:rsidRDefault="00AE7F9C" w:rsidP="003E1CC5">
      <w:pPr>
        <w:pStyle w:val="aff9"/>
        <w:widowControl w:val="0"/>
        <w:shd w:val="clear" w:color="auto" w:fill="FFFFFF"/>
        <w:spacing w:before="0" w:beforeAutospacing="0" w:after="0" w:afterAutospacing="0"/>
        <w:ind w:firstLine="454"/>
        <w:jc w:val="both"/>
        <w:rPr>
          <w:lang w:val="kk-KZ"/>
        </w:rPr>
      </w:pPr>
    </w:p>
    <w:p w14:paraId="2C511FE3" w14:textId="77777777" w:rsidR="00AE7F9C" w:rsidRPr="005647D0" w:rsidRDefault="00AE7F9C" w:rsidP="003E1CC5">
      <w:pPr>
        <w:pStyle w:val="aff9"/>
        <w:widowControl w:val="0"/>
        <w:shd w:val="clear" w:color="auto" w:fill="FFFFFF"/>
        <w:spacing w:before="0" w:beforeAutospacing="0" w:after="0" w:afterAutospacing="0"/>
        <w:ind w:firstLine="454"/>
        <w:jc w:val="center"/>
        <w:rPr>
          <w:lang w:val="kk-KZ"/>
        </w:rPr>
      </w:pPr>
      <w:r w:rsidRPr="005647D0">
        <w:rPr>
          <w:noProof/>
          <w:lang w:val="kk-KZ"/>
        </w:rPr>
        <w:drawing>
          <wp:inline distT="0" distB="0" distL="114300" distR="114300" wp14:anchorId="644C665B" wp14:editId="5EFA8698">
            <wp:extent cx="3914775" cy="2137765"/>
            <wp:effectExtent l="0" t="0" r="0" b="0"/>
            <wp:docPr id="20" name="Picture 20" descr="suret12_recre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suret12_recreated"/>
                    <pic:cNvPicPr>
                      <a:picLocks noChangeAspect="1"/>
                    </pic:cNvPicPr>
                  </pic:nvPicPr>
                  <pic:blipFill>
                    <a:blip r:embed="rId12"/>
                    <a:stretch>
                      <a:fillRect/>
                    </a:stretch>
                  </pic:blipFill>
                  <pic:spPr>
                    <a:xfrm>
                      <a:off x="0" y="0"/>
                      <a:ext cx="3928832" cy="2145441"/>
                    </a:xfrm>
                    <a:prstGeom prst="rect">
                      <a:avLst/>
                    </a:prstGeom>
                  </pic:spPr>
                </pic:pic>
              </a:graphicData>
            </a:graphic>
          </wp:inline>
        </w:drawing>
      </w:r>
    </w:p>
    <w:p w14:paraId="3C01748D" w14:textId="29C1AE13" w:rsidR="00AB4333" w:rsidRPr="005647D0" w:rsidRDefault="00AB4333" w:rsidP="003E1CC5">
      <w:pPr>
        <w:pStyle w:val="aff9"/>
        <w:widowControl w:val="0"/>
        <w:shd w:val="clear" w:color="auto" w:fill="FFFFFF"/>
        <w:spacing w:before="0" w:beforeAutospacing="0" w:after="0" w:afterAutospacing="0"/>
        <w:ind w:firstLine="454"/>
        <w:jc w:val="center"/>
        <w:rPr>
          <w:lang w:val="kk-KZ"/>
        </w:rPr>
      </w:pPr>
      <w:r w:rsidRPr="005647D0">
        <w:rPr>
          <w:b/>
          <w:lang w:val="kk-KZ"/>
        </w:rPr>
        <w:t>Сурет</w:t>
      </w:r>
      <w:r w:rsidR="0015272F" w:rsidRPr="005647D0">
        <w:rPr>
          <w:b/>
          <w:lang w:val="kk-KZ"/>
        </w:rPr>
        <w:t xml:space="preserve"> 1.</w:t>
      </w:r>
      <w:r w:rsidRPr="005647D0">
        <w:rPr>
          <w:lang w:val="kk-KZ"/>
        </w:rPr>
        <w:t xml:space="preserve"> Дыбыстардың семантикалық сәйкестігі</w:t>
      </w:r>
      <w:r w:rsidR="00BB33D7" w:rsidRPr="005647D0">
        <w:rPr>
          <w:lang w:val="kk-KZ"/>
        </w:rPr>
        <w:t xml:space="preserve"> </w:t>
      </w:r>
      <w:r w:rsidRPr="005647D0">
        <w:rPr>
          <w:lang w:val="kk-KZ"/>
        </w:rPr>
        <w:t>(мәтінде міндетті түрде сілтеме жасалады)</w:t>
      </w:r>
    </w:p>
    <w:p w14:paraId="618A969D" w14:textId="77777777" w:rsidR="00AB4333" w:rsidRPr="005647D0" w:rsidRDefault="00AE7F9C" w:rsidP="003E1CC5">
      <w:pPr>
        <w:pStyle w:val="aff9"/>
        <w:widowControl w:val="0"/>
        <w:shd w:val="clear" w:color="auto" w:fill="FFFFFF"/>
        <w:spacing w:before="0" w:beforeAutospacing="0" w:after="0" w:afterAutospacing="0"/>
        <w:ind w:firstLine="454"/>
        <w:jc w:val="both"/>
        <w:rPr>
          <w:lang w:val="kk-KZ"/>
        </w:rPr>
      </w:pPr>
      <w:r w:rsidRPr="005647D0">
        <w:rPr>
          <w:b/>
          <w:bCs/>
          <w:lang w:val="kk-KZ"/>
        </w:rPr>
        <w:lastRenderedPageBreak/>
        <w:t xml:space="preserve">4. </w:t>
      </w:r>
      <w:r w:rsidR="00AB4333" w:rsidRPr="005647D0">
        <w:rPr>
          <w:b/>
          <w:bCs/>
          <w:lang w:val="kk-KZ"/>
        </w:rPr>
        <w:t>Қорытынды</w:t>
      </w:r>
    </w:p>
    <w:p w14:paraId="1CC0DEF4" w14:textId="77777777" w:rsidR="00AB4333" w:rsidRPr="005647D0" w:rsidRDefault="001A4B28" w:rsidP="003E1CC5">
      <w:pPr>
        <w:pStyle w:val="aff9"/>
        <w:widowControl w:val="0"/>
        <w:shd w:val="clear" w:color="auto" w:fill="FFFFFF"/>
        <w:spacing w:before="0" w:beforeAutospacing="0" w:after="0" w:afterAutospacing="0"/>
        <w:ind w:firstLine="454"/>
        <w:jc w:val="both"/>
        <w:rPr>
          <w:lang w:val="kk-KZ"/>
        </w:rPr>
      </w:pPr>
      <w:r w:rsidRPr="005647D0">
        <w:rPr>
          <w:shd w:val="clear" w:color="auto" w:fill="FFFFFF"/>
          <w:lang w:val="kk-KZ"/>
        </w:rPr>
        <w:t>Бұл бөлімде зерттеудің негізгі тұжырымдары қысқаша беріледі. Негізгі нәтижелердің ғылыми жаңалығы мен практикалық маңызы атап өтіледі. Сонымен бірге болашақта қандай бағыттарда қосымша зерттеу жүргізуге болатыны ұсынылады</w:t>
      </w:r>
      <w:r w:rsidR="00AB4333" w:rsidRPr="005647D0">
        <w:rPr>
          <w:lang w:val="kk-KZ"/>
        </w:rPr>
        <w:t>.</w:t>
      </w:r>
    </w:p>
    <w:p w14:paraId="2E35E8EB" w14:textId="77777777" w:rsidR="00AB4333" w:rsidRPr="005647D0" w:rsidRDefault="00AB4333" w:rsidP="003E1CC5">
      <w:pPr>
        <w:pStyle w:val="aff9"/>
        <w:widowControl w:val="0"/>
        <w:shd w:val="clear" w:color="auto" w:fill="FFFFFF"/>
        <w:spacing w:before="0" w:beforeAutospacing="0" w:after="0" w:afterAutospacing="0"/>
        <w:ind w:firstLine="454"/>
        <w:jc w:val="both"/>
        <w:rPr>
          <w:lang w:val="kk-KZ"/>
        </w:rPr>
      </w:pPr>
    </w:p>
    <w:p w14:paraId="653554A3" w14:textId="77777777" w:rsidR="00AB4333" w:rsidRPr="005647D0" w:rsidRDefault="00AB4333" w:rsidP="003E1CC5">
      <w:pPr>
        <w:pStyle w:val="aff9"/>
        <w:widowControl w:val="0"/>
        <w:shd w:val="clear" w:color="auto" w:fill="FFFFFF"/>
        <w:spacing w:before="0" w:beforeAutospacing="0" w:after="0" w:afterAutospacing="0"/>
        <w:ind w:firstLine="454"/>
        <w:jc w:val="both"/>
        <w:rPr>
          <w:lang w:val="kk-KZ"/>
        </w:rPr>
      </w:pPr>
      <w:r w:rsidRPr="005647D0">
        <w:rPr>
          <w:b/>
          <w:bCs/>
          <w:lang w:val="kk-KZ"/>
        </w:rPr>
        <w:t>Алғыс айту</w:t>
      </w:r>
    </w:p>
    <w:p w14:paraId="49FCE62D" w14:textId="77777777" w:rsidR="00AB4333" w:rsidRPr="005647D0" w:rsidRDefault="00AB4333" w:rsidP="003E1CC5">
      <w:pPr>
        <w:pStyle w:val="aff9"/>
        <w:widowControl w:val="0"/>
        <w:shd w:val="clear" w:color="auto" w:fill="FFFFFF"/>
        <w:spacing w:before="0" w:beforeAutospacing="0" w:after="0" w:afterAutospacing="0"/>
        <w:ind w:firstLine="454"/>
        <w:jc w:val="both"/>
        <w:rPr>
          <w:lang w:val="kk-KZ"/>
        </w:rPr>
      </w:pPr>
      <w:r w:rsidRPr="005647D0">
        <w:rPr>
          <w:lang w:val="kk-KZ"/>
        </w:rPr>
        <w:t>Қажет болған жағдайда алғыс айтылатын тұлғалар мен ұйымдар көрсетіледі.</w:t>
      </w:r>
    </w:p>
    <w:p w14:paraId="06173AF2" w14:textId="77777777" w:rsidR="00AB4333" w:rsidRPr="005647D0" w:rsidRDefault="00AB4333" w:rsidP="003E1CC5">
      <w:pPr>
        <w:pStyle w:val="aff9"/>
        <w:widowControl w:val="0"/>
        <w:shd w:val="clear" w:color="auto" w:fill="FFFFFF"/>
        <w:spacing w:before="0" w:beforeAutospacing="0" w:after="0" w:afterAutospacing="0"/>
        <w:ind w:firstLine="454"/>
        <w:jc w:val="both"/>
        <w:rPr>
          <w:lang w:val="kk-KZ"/>
        </w:rPr>
      </w:pPr>
    </w:p>
    <w:p w14:paraId="443D0D49" w14:textId="77777777" w:rsidR="00AB4333" w:rsidRPr="005647D0" w:rsidRDefault="00AB4333" w:rsidP="003E1CC5">
      <w:pPr>
        <w:pStyle w:val="aff9"/>
        <w:widowControl w:val="0"/>
        <w:shd w:val="clear" w:color="auto" w:fill="FFFFFF"/>
        <w:spacing w:before="0" w:beforeAutospacing="0" w:after="0" w:afterAutospacing="0"/>
        <w:ind w:firstLine="454"/>
        <w:jc w:val="both"/>
        <w:rPr>
          <w:lang w:val="kk-KZ"/>
        </w:rPr>
      </w:pPr>
      <w:r w:rsidRPr="005647D0">
        <w:rPr>
          <w:b/>
          <w:bCs/>
          <w:lang w:val="kk-KZ"/>
        </w:rPr>
        <w:t>Қаржыландыру туралы мәлімет</w:t>
      </w:r>
    </w:p>
    <w:p w14:paraId="75338C46" w14:textId="77777777" w:rsidR="00AB4333" w:rsidRPr="005647D0" w:rsidRDefault="00AB4333" w:rsidP="003E1CC5">
      <w:pPr>
        <w:pStyle w:val="aff9"/>
        <w:widowControl w:val="0"/>
        <w:shd w:val="clear" w:color="auto" w:fill="FFFFFF"/>
        <w:spacing w:before="0" w:beforeAutospacing="0" w:after="0" w:afterAutospacing="0"/>
        <w:ind w:firstLine="454"/>
        <w:jc w:val="both"/>
        <w:rPr>
          <w:lang w:val="kk-KZ"/>
        </w:rPr>
      </w:pPr>
      <w:r w:rsidRPr="005647D0">
        <w:rPr>
          <w:lang w:val="kk-KZ"/>
        </w:rPr>
        <w:t>Мысалы: Бұл зерттеу ҚР Ғылым және жоғары білім министрлігінің гранты аясында қаржыландырылды (грант № …).</w:t>
      </w:r>
    </w:p>
    <w:p w14:paraId="559942B4" w14:textId="77777777" w:rsidR="00AB4333" w:rsidRPr="005647D0" w:rsidRDefault="00AB4333" w:rsidP="003E1CC5">
      <w:pPr>
        <w:pStyle w:val="aff9"/>
        <w:widowControl w:val="0"/>
        <w:shd w:val="clear" w:color="auto" w:fill="FFFFFF"/>
        <w:spacing w:before="0" w:beforeAutospacing="0" w:after="0" w:afterAutospacing="0"/>
        <w:ind w:firstLine="454"/>
        <w:jc w:val="both"/>
        <w:rPr>
          <w:lang w:val="kk-KZ"/>
        </w:rPr>
      </w:pPr>
    </w:p>
    <w:p w14:paraId="73A0D52B" w14:textId="77777777" w:rsidR="00AB4333" w:rsidRPr="005647D0" w:rsidRDefault="00AB4333" w:rsidP="003E1CC5">
      <w:pPr>
        <w:pStyle w:val="aff9"/>
        <w:widowControl w:val="0"/>
        <w:shd w:val="clear" w:color="auto" w:fill="FFFFFF"/>
        <w:spacing w:before="0" w:beforeAutospacing="0" w:after="0" w:afterAutospacing="0"/>
        <w:ind w:firstLine="454"/>
        <w:jc w:val="both"/>
        <w:rPr>
          <w:lang w:val="kk-KZ"/>
        </w:rPr>
      </w:pPr>
      <w:r w:rsidRPr="005647D0">
        <w:rPr>
          <w:b/>
          <w:bCs/>
          <w:lang w:val="kk-KZ"/>
        </w:rPr>
        <w:t>Мүдделер қақтығысы</w:t>
      </w:r>
    </w:p>
    <w:p w14:paraId="7C1ED465" w14:textId="77777777" w:rsidR="00AB4333" w:rsidRPr="005647D0" w:rsidRDefault="00AB4333" w:rsidP="003E1CC5">
      <w:pPr>
        <w:pStyle w:val="aff9"/>
        <w:widowControl w:val="0"/>
        <w:shd w:val="clear" w:color="auto" w:fill="FFFFFF"/>
        <w:spacing w:before="0" w:beforeAutospacing="0" w:after="0" w:afterAutospacing="0"/>
        <w:ind w:firstLine="454"/>
        <w:jc w:val="both"/>
        <w:rPr>
          <w:lang w:val="kk-KZ"/>
        </w:rPr>
      </w:pPr>
      <w:r w:rsidRPr="005647D0">
        <w:rPr>
          <w:lang w:val="kk-KZ"/>
        </w:rPr>
        <w:t>Автор(лар) мүдделер қақтығысы жоқ екенін мәлімдейді.</w:t>
      </w:r>
    </w:p>
    <w:p w14:paraId="45C7179C" w14:textId="77777777" w:rsidR="00AB4333" w:rsidRPr="005647D0" w:rsidRDefault="00AB4333" w:rsidP="003E1CC5">
      <w:pPr>
        <w:pStyle w:val="aff9"/>
        <w:widowControl w:val="0"/>
        <w:shd w:val="clear" w:color="auto" w:fill="FFFFFF"/>
        <w:spacing w:before="0" w:beforeAutospacing="0" w:after="0" w:afterAutospacing="0"/>
        <w:ind w:firstLine="454"/>
        <w:jc w:val="both"/>
        <w:rPr>
          <w:lang w:val="kk-KZ"/>
        </w:rPr>
      </w:pPr>
    </w:p>
    <w:p w14:paraId="01E18B53" w14:textId="77777777" w:rsidR="00AB4333" w:rsidRPr="005647D0" w:rsidRDefault="00AB4333" w:rsidP="003E1CC5">
      <w:pPr>
        <w:pStyle w:val="aff9"/>
        <w:widowControl w:val="0"/>
        <w:shd w:val="clear" w:color="auto" w:fill="FFFFFF"/>
        <w:spacing w:before="0" w:beforeAutospacing="0" w:after="0" w:afterAutospacing="0"/>
        <w:ind w:firstLine="454"/>
        <w:jc w:val="both"/>
        <w:rPr>
          <w:lang w:val="kk-KZ"/>
        </w:rPr>
      </w:pPr>
      <w:r w:rsidRPr="005647D0">
        <w:rPr>
          <w:b/>
          <w:bCs/>
          <w:lang w:val="kk-KZ"/>
        </w:rPr>
        <w:t>Авторлардың үлесі</w:t>
      </w:r>
    </w:p>
    <w:p w14:paraId="44AAA5DA" w14:textId="77777777" w:rsidR="00AB4333" w:rsidRPr="005647D0" w:rsidRDefault="00AB4333" w:rsidP="003E1CC5">
      <w:pPr>
        <w:pStyle w:val="aff9"/>
        <w:widowControl w:val="0"/>
        <w:shd w:val="clear" w:color="auto" w:fill="FFFFFF"/>
        <w:spacing w:before="0" w:beforeAutospacing="0" w:after="0" w:afterAutospacing="0"/>
        <w:ind w:firstLine="454"/>
        <w:jc w:val="both"/>
        <w:rPr>
          <w:lang w:val="kk-KZ"/>
        </w:rPr>
      </w:pPr>
      <w:r w:rsidRPr="005647D0">
        <w:rPr>
          <w:lang w:val="kk-KZ"/>
        </w:rPr>
        <w:t>Мысалы: Автор 1 – тұжырымдама, әдіснама; Автор 2 – деректерді талдау; Автор 3 – қорытынды мен редакциялау.</w:t>
      </w:r>
    </w:p>
    <w:p w14:paraId="61A9669A" w14:textId="77777777" w:rsidR="00AB4333" w:rsidRPr="005647D0" w:rsidRDefault="00AB4333" w:rsidP="003E1CC5">
      <w:pPr>
        <w:pStyle w:val="aff9"/>
        <w:widowControl w:val="0"/>
        <w:shd w:val="clear" w:color="auto" w:fill="FFFFFF"/>
        <w:spacing w:before="0" w:beforeAutospacing="0" w:after="0" w:afterAutospacing="0"/>
        <w:ind w:firstLine="454"/>
        <w:jc w:val="both"/>
        <w:rPr>
          <w:lang w:val="kk-KZ"/>
        </w:rPr>
      </w:pPr>
    </w:p>
    <w:p w14:paraId="3AD1FA96" w14:textId="77777777" w:rsidR="00AB4333" w:rsidRPr="005647D0" w:rsidRDefault="00AB4333" w:rsidP="003E1CC5">
      <w:pPr>
        <w:pStyle w:val="aff9"/>
        <w:widowControl w:val="0"/>
        <w:shd w:val="clear" w:color="auto" w:fill="FFFFFF"/>
        <w:spacing w:before="0" w:beforeAutospacing="0" w:after="0" w:afterAutospacing="0"/>
        <w:ind w:firstLine="454"/>
        <w:jc w:val="both"/>
        <w:rPr>
          <w:lang w:val="kk-KZ"/>
        </w:rPr>
      </w:pPr>
      <w:r w:rsidRPr="005647D0">
        <w:rPr>
          <w:b/>
          <w:bCs/>
          <w:lang w:val="kk-KZ"/>
        </w:rPr>
        <w:t>Деректердің қолжетімділігі</w:t>
      </w:r>
    </w:p>
    <w:p w14:paraId="248721C3" w14:textId="77777777" w:rsidR="00AB4333" w:rsidRPr="005647D0" w:rsidRDefault="00AB4333" w:rsidP="003E1CC5">
      <w:pPr>
        <w:pStyle w:val="aff9"/>
        <w:widowControl w:val="0"/>
        <w:shd w:val="clear" w:color="auto" w:fill="FFFFFF"/>
        <w:spacing w:before="0" w:beforeAutospacing="0" w:after="0" w:afterAutospacing="0"/>
        <w:ind w:firstLine="454"/>
        <w:jc w:val="both"/>
        <w:rPr>
          <w:lang w:val="kk-KZ"/>
        </w:rPr>
      </w:pPr>
      <w:r w:rsidRPr="005647D0">
        <w:rPr>
          <w:lang w:val="kk-KZ"/>
        </w:rPr>
        <w:t xml:space="preserve">Бұл мақалада қолданылған деректер </w:t>
      </w:r>
      <w:r w:rsidR="00C927CE" w:rsidRPr="005647D0">
        <w:rPr>
          <w:lang w:val="kk-KZ"/>
        </w:rPr>
        <w:t xml:space="preserve"> </w:t>
      </w:r>
      <w:r w:rsidRPr="005647D0">
        <w:rPr>
          <w:lang w:val="kk-KZ"/>
        </w:rPr>
        <w:t>авторлардың сұрауы бойынша қолжетімді.</w:t>
      </w:r>
    </w:p>
    <w:p w14:paraId="6F270470" w14:textId="77777777" w:rsidR="00AB4333" w:rsidRPr="005647D0" w:rsidRDefault="00AB4333" w:rsidP="003E1CC5">
      <w:pPr>
        <w:pStyle w:val="aff9"/>
        <w:widowControl w:val="0"/>
        <w:shd w:val="clear" w:color="auto" w:fill="FFFFFF"/>
        <w:spacing w:before="0" w:beforeAutospacing="0" w:after="0" w:afterAutospacing="0"/>
        <w:ind w:firstLine="454"/>
        <w:jc w:val="both"/>
        <w:rPr>
          <w:lang w:val="kk-KZ"/>
        </w:rPr>
      </w:pPr>
    </w:p>
    <w:p w14:paraId="46E22B48" w14:textId="77777777" w:rsidR="00647CF1" w:rsidRPr="005647D0" w:rsidRDefault="00647CF1" w:rsidP="003E1CC5">
      <w:pPr>
        <w:pStyle w:val="aff9"/>
        <w:widowControl w:val="0"/>
        <w:shd w:val="clear" w:color="auto" w:fill="FFFFFF"/>
        <w:spacing w:before="0" w:beforeAutospacing="0" w:after="0" w:afterAutospacing="0"/>
        <w:ind w:firstLine="454"/>
        <w:rPr>
          <w:lang w:val="kk-KZ"/>
        </w:rPr>
      </w:pPr>
      <w:r w:rsidRPr="005647D0">
        <w:rPr>
          <w:b/>
          <w:bCs/>
          <w:lang w:val="kk-KZ"/>
        </w:rPr>
        <w:t>Appendix</w:t>
      </w:r>
    </w:p>
    <w:p w14:paraId="6DA346E4" w14:textId="77777777" w:rsidR="001A4B28" w:rsidRPr="005647D0" w:rsidRDefault="00647CF1" w:rsidP="003E1CC5">
      <w:pPr>
        <w:pStyle w:val="aff9"/>
        <w:widowControl w:val="0"/>
        <w:shd w:val="clear" w:color="auto" w:fill="FFFFFF"/>
        <w:spacing w:before="0" w:beforeAutospacing="0" w:after="0" w:afterAutospacing="0"/>
        <w:ind w:firstLine="454"/>
        <w:jc w:val="both"/>
        <w:rPr>
          <w:lang w:val="kk-KZ"/>
        </w:rPr>
      </w:pPr>
      <w:r w:rsidRPr="005647D0">
        <w:rPr>
          <w:lang w:val="kk-KZ"/>
        </w:rPr>
        <w:t>Қосымша – міндетті емес бөлім, ол негізгі мәтінді толықтыратын қосымша деректерді қамтиды. Мұнда мысалы, тәжірибенің толық сипаттамасы, негізгі мәтінді ауырлатып жіберетін, бірақ зерттеуді түсінуге және қайталауға маңызды мәліметтер берілуі мүмкін. Сондай-ақ негізгі мәтінде қысқаша берілген кестелер мен суреттердің толық нұсқасы немесе математикалық дәлелдеулер қосымшада көрсетіледі. Барлық қосымшаларға мәтін ішінде міндетті түрде сілтеме жасалуы тиіс. Қосымшадағы кестелер мен суреттер арнайы белгіленіп нөмірленеді: мысалы, Кесте A1, Кесте A2 немесе Сурет A1, Сурет A2 түрінде. Бұл олардың негізгі мәтіннен бөлек екенін көрсетеді және мақаланың құрылымын түсінікті етеді.</w:t>
      </w:r>
    </w:p>
    <w:p w14:paraId="2BE37B96" w14:textId="77777777" w:rsidR="001A4B28" w:rsidRPr="005647D0" w:rsidRDefault="001A4B28" w:rsidP="003E1CC5">
      <w:pPr>
        <w:pStyle w:val="aff9"/>
        <w:widowControl w:val="0"/>
        <w:shd w:val="clear" w:color="auto" w:fill="FFFFFF"/>
        <w:spacing w:before="0" w:beforeAutospacing="0" w:after="0" w:afterAutospacing="0"/>
        <w:ind w:firstLine="454"/>
        <w:jc w:val="both"/>
        <w:rPr>
          <w:b/>
          <w:bCs/>
          <w:lang w:val="kk-KZ"/>
        </w:rPr>
      </w:pPr>
    </w:p>
    <w:p w14:paraId="5108EC8D" w14:textId="77777777" w:rsidR="00AB4333" w:rsidRPr="005647D0" w:rsidRDefault="00AB4333" w:rsidP="003E1CC5">
      <w:pPr>
        <w:pStyle w:val="aff9"/>
        <w:widowControl w:val="0"/>
        <w:shd w:val="clear" w:color="auto" w:fill="FFFFFF"/>
        <w:spacing w:before="0" w:beforeAutospacing="0" w:after="0" w:afterAutospacing="0"/>
        <w:ind w:firstLine="454"/>
        <w:jc w:val="both"/>
        <w:rPr>
          <w:lang w:val="kk-KZ"/>
        </w:rPr>
      </w:pPr>
      <w:r w:rsidRPr="005647D0">
        <w:rPr>
          <w:b/>
          <w:bCs/>
          <w:lang w:val="kk-KZ"/>
        </w:rPr>
        <w:t>Әдебиеттер (APA 7)</w:t>
      </w:r>
    </w:p>
    <w:p w14:paraId="5E67CCDD" w14:textId="77777777" w:rsidR="00AB4333" w:rsidRPr="005647D0" w:rsidRDefault="00AB4333" w:rsidP="003E1CC5">
      <w:pPr>
        <w:pStyle w:val="aff9"/>
        <w:widowControl w:val="0"/>
        <w:shd w:val="clear" w:color="auto" w:fill="FFFFFF"/>
        <w:spacing w:before="0" w:beforeAutospacing="0" w:after="0" w:afterAutospacing="0"/>
        <w:ind w:firstLine="454"/>
        <w:jc w:val="both"/>
        <w:rPr>
          <w:lang w:val="kk-KZ"/>
        </w:rPr>
      </w:pPr>
    </w:p>
    <w:p w14:paraId="4F2B2CDA" w14:textId="77777777" w:rsidR="001A4B28" w:rsidRPr="005647D0" w:rsidRDefault="001A4B28" w:rsidP="003E1CC5">
      <w:pPr>
        <w:pStyle w:val="aff9"/>
        <w:widowControl w:val="0"/>
        <w:shd w:val="clear" w:color="auto" w:fill="FFFFFF"/>
        <w:spacing w:before="0" w:beforeAutospacing="0" w:after="0" w:afterAutospacing="0"/>
        <w:ind w:firstLine="454"/>
        <w:jc w:val="both"/>
        <w:rPr>
          <w:lang w:val="kk-KZ"/>
        </w:rPr>
      </w:pPr>
      <w:r w:rsidRPr="005647D0">
        <w:rPr>
          <w:b/>
          <w:bCs/>
          <w:lang w:val="kk-KZ"/>
        </w:rPr>
        <w:t>Журнал мақалалары</w:t>
      </w:r>
    </w:p>
    <w:p w14:paraId="4664769F" w14:textId="77777777" w:rsidR="001A4B28" w:rsidRPr="005647D0" w:rsidRDefault="001A4B28" w:rsidP="003E1CC5">
      <w:pPr>
        <w:pStyle w:val="aff9"/>
        <w:widowControl w:val="0"/>
        <w:shd w:val="clear" w:color="auto" w:fill="FFFFFF"/>
        <w:spacing w:before="0" w:beforeAutospacing="0" w:after="0" w:afterAutospacing="0"/>
        <w:ind w:firstLine="454"/>
        <w:jc w:val="both"/>
        <w:rPr>
          <w:lang w:val="kk-KZ"/>
        </w:rPr>
      </w:pPr>
      <w:r w:rsidRPr="005647D0">
        <w:rPr>
          <w:lang w:val="kk-KZ"/>
        </w:rPr>
        <w:t>Формат:</w:t>
      </w:r>
    </w:p>
    <w:p w14:paraId="172779EC" w14:textId="77777777" w:rsidR="001A4B28" w:rsidRPr="005647D0" w:rsidRDefault="001A4B28" w:rsidP="003E1CC5">
      <w:pPr>
        <w:pStyle w:val="aff9"/>
        <w:widowControl w:val="0"/>
        <w:shd w:val="clear" w:color="auto" w:fill="FFFFFF"/>
        <w:spacing w:before="0" w:beforeAutospacing="0" w:after="0" w:afterAutospacing="0"/>
        <w:ind w:firstLine="454"/>
        <w:jc w:val="both"/>
        <w:rPr>
          <w:lang w:val="kk-KZ"/>
        </w:rPr>
      </w:pPr>
      <w:r w:rsidRPr="005647D0">
        <w:rPr>
          <w:lang w:val="kk-KZ"/>
        </w:rPr>
        <w:t>Автор, А. А. (Жыл). Мақала атауы. Журнал атауы, Көлем(Нөмір), беттер. </w:t>
      </w:r>
      <w:hyperlink r:id="rId13" w:tgtFrame="_blank" w:history="1">
        <w:r w:rsidRPr="005647D0">
          <w:rPr>
            <w:rStyle w:val="aff8"/>
            <w:color w:val="auto"/>
            <w:lang w:val="kk-KZ"/>
          </w:rPr>
          <w:t>https://doi.org/xxxx</w:t>
        </w:r>
      </w:hyperlink>
    </w:p>
    <w:p w14:paraId="607D0323" w14:textId="77777777" w:rsidR="001A4B28" w:rsidRPr="005647D0" w:rsidRDefault="001A4B28" w:rsidP="003E1CC5">
      <w:pPr>
        <w:pStyle w:val="aff9"/>
        <w:widowControl w:val="0"/>
        <w:shd w:val="clear" w:color="auto" w:fill="FFFFFF"/>
        <w:spacing w:before="0" w:beforeAutospacing="0" w:after="0" w:afterAutospacing="0"/>
        <w:ind w:firstLine="454"/>
        <w:jc w:val="both"/>
        <w:rPr>
          <w:lang w:val="kk-KZ"/>
        </w:rPr>
      </w:pPr>
      <w:r w:rsidRPr="005647D0">
        <w:rPr>
          <w:lang w:val="kk-KZ"/>
        </w:rPr>
        <w:t>Мысалдар:</w:t>
      </w:r>
    </w:p>
    <w:p w14:paraId="36EE3C98" w14:textId="77777777" w:rsidR="001A4B28" w:rsidRPr="005647D0" w:rsidRDefault="001A4B28" w:rsidP="003E1CC5">
      <w:pPr>
        <w:widowControl w:val="0"/>
        <w:shd w:val="clear" w:color="auto" w:fill="FFFFFF"/>
        <w:spacing w:after="0" w:line="240" w:lineRule="auto"/>
        <w:ind w:firstLine="454"/>
        <w:jc w:val="both"/>
        <w:rPr>
          <w:rFonts w:ascii="Times New Roman" w:hAnsi="Times New Roman" w:cs="Times New Roman"/>
          <w:sz w:val="24"/>
          <w:szCs w:val="24"/>
          <w:lang w:val="kk-KZ"/>
        </w:rPr>
      </w:pPr>
      <w:r w:rsidRPr="005647D0">
        <w:rPr>
          <w:rFonts w:ascii="Times New Roman" w:hAnsi="Times New Roman" w:cs="Times New Roman"/>
          <w:sz w:val="24"/>
          <w:szCs w:val="24"/>
          <w:lang w:val="kk-KZ"/>
        </w:rPr>
        <w:t>Sapir, E. (1929). A study in phonetic symbolism. Journal of Experimental Psychology, 12(3), 225–239. </w:t>
      </w:r>
      <w:hyperlink r:id="rId14" w:tgtFrame="_blank" w:history="1">
        <w:r w:rsidRPr="005647D0">
          <w:rPr>
            <w:rStyle w:val="aff8"/>
            <w:rFonts w:ascii="Times New Roman" w:hAnsi="Times New Roman" w:cs="Times New Roman"/>
            <w:color w:val="auto"/>
            <w:sz w:val="24"/>
            <w:szCs w:val="24"/>
            <w:lang w:val="kk-KZ"/>
          </w:rPr>
          <w:t>https://doi.org/10.1037/h0070931</w:t>
        </w:r>
      </w:hyperlink>
    </w:p>
    <w:p w14:paraId="6C9755C1" w14:textId="77777777" w:rsidR="001A4B28" w:rsidRPr="005647D0" w:rsidRDefault="001A4B28" w:rsidP="003E1CC5">
      <w:pPr>
        <w:pStyle w:val="aff9"/>
        <w:widowControl w:val="0"/>
        <w:shd w:val="clear" w:color="auto" w:fill="FFFFFF"/>
        <w:spacing w:before="0" w:beforeAutospacing="0" w:after="0" w:afterAutospacing="0"/>
        <w:ind w:firstLine="454"/>
        <w:jc w:val="both"/>
        <w:rPr>
          <w:lang w:val="kk-KZ"/>
        </w:rPr>
      </w:pPr>
    </w:p>
    <w:p w14:paraId="04C1B258" w14:textId="77777777" w:rsidR="001A4B28" w:rsidRPr="005647D0" w:rsidRDefault="001A4B28" w:rsidP="003E1CC5">
      <w:pPr>
        <w:pStyle w:val="aff9"/>
        <w:widowControl w:val="0"/>
        <w:shd w:val="clear" w:color="auto" w:fill="FFFFFF"/>
        <w:spacing w:before="0" w:beforeAutospacing="0" w:after="0" w:afterAutospacing="0"/>
        <w:ind w:firstLine="454"/>
        <w:jc w:val="both"/>
        <w:rPr>
          <w:lang w:val="kk-KZ"/>
        </w:rPr>
      </w:pPr>
    </w:p>
    <w:p w14:paraId="15E39CBC" w14:textId="77777777" w:rsidR="001A4B28" w:rsidRPr="005647D0" w:rsidRDefault="001A4B28" w:rsidP="003E1CC5">
      <w:pPr>
        <w:pStyle w:val="aff9"/>
        <w:widowControl w:val="0"/>
        <w:shd w:val="clear" w:color="auto" w:fill="FFFFFF"/>
        <w:spacing w:before="0" w:beforeAutospacing="0" w:after="0" w:afterAutospacing="0"/>
        <w:ind w:firstLine="454"/>
        <w:jc w:val="both"/>
        <w:rPr>
          <w:lang w:val="kk-KZ"/>
        </w:rPr>
      </w:pPr>
      <w:r w:rsidRPr="005647D0">
        <w:rPr>
          <w:b/>
          <w:bCs/>
          <w:lang w:val="kk-KZ"/>
        </w:rPr>
        <w:t>Кітаптар</w:t>
      </w:r>
    </w:p>
    <w:p w14:paraId="580085B4" w14:textId="77777777" w:rsidR="001A4B28" w:rsidRPr="005647D0" w:rsidRDefault="001A4B28" w:rsidP="003E1CC5">
      <w:pPr>
        <w:pStyle w:val="aff9"/>
        <w:widowControl w:val="0"/>
        <w:shd w:val="clear" w:color="auto" w:fill="FFFFFF"/>
        <w:spacing w:before="0" w:beforeAutospacing="0" w:after="0" w:afterAutospacing="0"/>
        <w:ind w:firstLine="454"/>
        <w:jc w:val="both"/>
        <w:rPr>
          <w:lang w:val="kk-KZ"/>
        </w:rPr>
      </w:pPr>
      <w:r w:rsidRPr="005647D0">
        <w:rPr>
          <w:lang w:val="kk-KZ"/>
        </w:rPr>
        <w:t>Формат:</w:t>
      </w:r>
    </w:p>
    <w:p w14:paraId="27162714" w14:textId="77777777" w:rsidR="001A4B28" w:rsidRPr="005647D0" w:rsidRDefault="001A4B28" w:rsidP="003E1CC5">
      <w:pPr>
        <w:pStyle w:val="aff9"/>
        <w:widowControl w:val="0"/>
        <w:shd w:val="clear" w:color="auto" w:fill="FFFFFF"/>
        <w:spacing w:before="0" w:beforeAutospacing="0" w:after="0" w:afterAutospacing="0"/>
        <w:ind w:firstLine="454"/>
        <w:jc w:val="both"/>
        <w:rPr>
          <w:lang w:val="kk-KZ"/>
        </w:rPr>
      </w:pPr>
      <w:r w:rsidRPr="005647D0">
        <w:rPr>
          <w:lang w:val="kk-KZ"/>
        </w:rPr>
        <w:t>Автор, А. А. (Жыл). Кітап атауы. Баспа.</w:t>
      </w:r>
    </w:p>
    <w:p w14:paraId="17E5F832" w14:textId="77777777" w:rsidR="001A4B28" w:rsidRPr="005647D0" w:rsidRDefault="001A4B28" w:rsidP="003E1CC5">
      <w:pPr>
        <w:pStyle w:val="aff9"/>
        <w:widowControl w:val="0"/>
        <w:shd w:val="clear" w:color="auto" w:fill="FFFFFF"/>
        <w:spacing w:before="0" w:beforeAutospacing="0" w:after="0" w:afterAutospacing="0"/>
        <w:ind w:firstLine="454"/>
        <w:jc w:val="both"/>
        <w:rPr>
          <w:lang w:val="kk-KZ"/>
        </w:rPr>
      </w:pPr>
      <w:r w:rsidRPr="005647D0">
        <w:rPr>
          <w:lang w:val="kk-KZ"/>
        </w:rPr>
        <w:lastRenderedPageBreak/>
        <w:t>Мысалдар:</w:t>
      </w:r>
    </w:p>
    <w:p w14:paraId="6C6F460A" w14:textId="77777777" w:rsidR="001A4B28" w:rsidRPr="005647D0" w:rsidRDefault="001A4B28" w:rsidP="003E1CC5">
      <w:pPr>
        <w:widowControl w:val="0"/>
        <w:shd w:val="clear" w:color="auto" w:fill="FFFFFF"/>
        <w:spacing w:after="0" w:line="240" w:lineRule="auto"/>
        <w:ind w:firstLine="454"/>
        <w:jc w:val="both"/>
        <w:rPr>
          <w:rFonts w:ascii="Times New Roman" w:hAnsi="Times New Roman" w:cs="Times New Roman"/>
          <w:sz w:val="24"/>
          <w:szCs w:val="24"/>
          <w:lang w:val="kk-KZ"/>
        </w:rPr>
      </w:pPr>
      <w:r w:rsidRPr="005647D0">
        <w:rPr>
          <w:rFonts w:ascii="Times New Roman" w:hAnsi="Times New Roman" w:cs="Times New Roman"/>
          <w:sz w:val="24"/>
          <w:szCs w:val="24"/>
          <w:lang w:val="kk-KZ"/>
        </w:rPr>
        <w:t>Jakobson, R. (1965). Selected writings: Phonological studies. Mouton.</w:t>
      </w:r>
    </w:p>
    <w:p w14:paraId="03DEF076" w14:textId="77777777" w:rsidR="001A4B28" w:rsidRPr="005647D0" w:rsidRDefault="001A4B28" w:rsidP="003E1CC5">
      <w:pPr>
        <w:widowControl w:val="0"/>
        <w:shd w:val="clear" w:color="auto" w:fill="FFFFFF"/>
        <w:spacing w:after="0" w:line="240" w:lineRule="auto"/>
        <w:ind w:firstLine="454"/>
        <w:jc w:val="both"/>
        <w:rPr>
          <w:rFonts w:ascii="Times New Roman" w:hAnsi="Times New Roman" w:cs="Times New Roman"/>
          <w:sz w:val="24"/>
          <w:szCs w:val="24"/>
          <w:lang w:val="kk-KZ"/>
        </w:rPr>
      </w:pPr>
      <w:r w:rsidRPr="005647D0">
        <w:rPr>
          <w:rFonts w:ascii="Times New Roman" w:hAnsi="Times New Roman" w:cs="Times New Roman"/>
          <w:sz w:val="24"/>
          <w:szCs w:val="24"/>
          <w:lang w:val="kk-KZ"/>
        </w:rPr>
        <w:t>Lakoff, G., &amp; Johnson, M. (1980). Metaphors we live by. University of Chicago Press.</w:t>
      </w:r>
    </w:p>
    <w:p w14:paraId="1ABB980A" w14:textId="77777777" w:rsidR="001A4B28" w:rsidRPr="005647D0" w:rsidRDefault="001A4B28" w:rsidP="003E1CC5">
      <w:pPr>
        <w:pStyle w:val="aff9"/>
        <w:widowControl w:val="0"/>
        <w:shd w:val="clear" w:color="auto" w:fill="FFFFFF"/>
        <w:spacing w:before="0" w:beforeAutospacing="0" w:after="0" w:afterAutospacing="0"/>
        <w:ind w:firstLine="454"/>
        <w:jc w:val="both"/>
        <w:rPr>
          <w:lang w:val="kk-KZ"/>
        </w:rPr>
      </w:pPr>
    </w:p>
    <w:p w14:paraId="29C481D0" w14:textId="77777777" w:rsidR="001A4B28" w:rsidRPr="005647D0" w:rsidRDefault="001A4B28" w:rsidP="003E1CC5">
      <w:pPr>
        <w:pStyle w:val="aff9"/>
        <w:widowControl w:val="0"/>
        <w:shd w:val="clear" w:color="auto" w:fill="FFFFFF"/>
        <w:spacing w:before="0" w:beforeAutospacing="0" w:after="0" w:afterAutospacing="0"/>
        <w:ind w:firstLine="454"/>
        <w:jc w:val="both"/>
        <w:rPr>
          <w:lang w:val="kk-KZ"/>
        </w:rPr>
      </w:pPr>
      <w:r w:rsidRPr="005647D0">
        <w:rPr>
          <w:b/>
          <w:bCs/>
          <w:lang w:val="kk-KZ"/>
        </w:rPr>
        <w:t>Кітап бөлімдері</w:t>
      </w:r>
    </w:p>
    <w:p w14:paraId="72B4DBA8" w14:textId="77777777" w:rsidR="001A4B28" w:rsidRPr="005647D0" w:rsidRDefault="001A4B28" w:rsidP="003E1CC5">
      <w:pPr>
        <w:pStyle w:val="aff9"/>
        <w:widowControl w:val="0"/>
        <w:shd w:val="clear" w:color="auto" w:fill="FFFFFF"/>
        <w:spacing w:before="0" w:beforeAutospacing="0" w:after="0" w:afterAutospacing="0"/>
        <w:ind w:firstLine="454"/>
        <w:jc w:val="both"/>
        <w:rPr>
          <w:lang w:val="kk-KZ"/>
        </w:rPr>
      </w:pPr>
      <w:r w:rsidRPr="005647D0">
        <w:rPr>
          <w:lang w:val="kk-KZ"/>
        </w:rPr>
        <w:t>Формат:</w:t>
      </w:r>
    </w:p>
    <w:p w14:paraId="1F5BA6BB" w14:textId="77777777" w:rsidR="001A4B28" w:rsidRPr="005647D0" w:rsidRDefault="001A4B28" w:rsidP="003E1CC5">
      <w:pPr>
        <w:pStyle w:val="aff9"/>
        <w:widowControl w:val="0"/>
        <w:shd w:val="clear" w:color="auto" w:fill="FFFFFF"/>
        <w:spacing w:before="0" w:beforeAutospacing="0" w:after="0" w:afterAutospacing="0"/>
        <w:ind w:firstLine="454"/>
        <w:jc w:val="both"/>
        <w:rPr>
          <w:lang w:val="kk-KZ"/>
        </w:rPr>
      </w:pPr>
      <w:r w:rsidRPr="005647D0">
        <w:rPr>
          <w:lang w:val="kk-KZ"/>
        </w:rPr>
        <w:t>Автор, А. А. (Жыл). Бөлім атауы. Ішінде Редактор (Ed.), Кітап атауы (беттер). Баспа.</w:t>
      </w:r>
    </w:p>
    <w:p w14:paraId="1A182096" w14:textId="77777777" w:rsidR="001A4B28" w:rsidRPr="005647D0" w:rsidRDefault="001A4B28" w:rsidP="003E1CC5">
      <w:pPr>
        <w:pStyle w:val="aff9"/>
        <w:widowControl w:val="0"/>
        <w:shd w:val="clear" w:color="auto" w:fill="FFFFFF"/>
        <w:spacing w:before="0" w:beforeAutospacing="0" w:after="0" w:afterAutospacing="0"/>
        <w:ind w:firstLine="454"/>
        <w:jc w:val="both"/>
        <w:rPr>
          <w:lang w:val="kk-KZ"/>
        </w:rPr>
      </w:pPr>
      <w:r w:rsidRPr="005647D0">
        <w:rPr>
          <w:lang w:val="kk-KZ"/>
        </w:rPr>
        <w:t>Мысал:</w:t>
      </w:r>
    </w:p>
    <w:p w14:paraId="2AA6ED5D" w14:textId="77777777" w:rsidR="001A4B28" w:rsidRPr="005647D0" w:rsidRDefault="001A4B28" w:rsidP="003E1CC5">
      <w:pPr>
        <w:widowControl w:val="0"/>
        <w:shd w:val="clear" w:color="auto" w:fill="FFFFFF"/>
        <w:spacing w:after="0" w:line="240" w:lineRule="auto"/>
        <w:ind w:firstLine="454"/>
        <w:jc w:val="both"/>
        <w:rPr>
          <w:rFonts w:ascii="Times New Roman" w:hAnsi="Times New Roman" w:cs="Times New Roman"/>
          <w:sz w:val="24"/>
          <w:szCs w:val="24"/>
          <w:lang w:val="kk-KZ"/>
        </w:rPr>
      </w:pPr>
      <w:r w:rsidRPr="005647D0">
        <w:rPr>
          <w:rFonts w:ascii="Times New Roman" w:hAnsi="Times New Roman" w:cs="Times New Roman"/>
          <w:sz w:val="24"/>
          <w:szCs w:val="24"/>
          <w:lang w:val="kk-KZ"/>
        </w:rPr>
        <w:t>Saussure, F. de. (1916). Nature of the linguistic sign. In C. Bally &amp; A. Sechehaye (Eds.), Course in general linguistics (pp. 65–70). McGraw-Hill.</w:t>
      </w:r>
    </w:p>
    <w:p w14:paraId="60ECDE94" w14:textId="77777777" w:rsidR="001A4B28" w:rsidRPr="005647D0" w:rsidRDefault="001A4B28" w:rsidP="003E1CC5">
      <w:pPr>
        <w:pStyle w:val="aff9"/>
        <w:widowControl w:val="0"/>
        <w:shd w:val="clear" w:color="auto" w:fill="FFFFFF"/>
        <w:spacing w:before="0" w:beforeAutospacing="0" w:after="0" w:afterAutospacing="0"/>
        <w:ind w:firstLine="454"/>
        <w:jc w:val="both"/>
        <w:rPr>
          <w:lang w:val="kk-KZ"/>
        </w:rPr>
      </w:pPr>
    </w:p>
    <w:p w14:paraId="7A23ACC7" w14:textId="77777777" w:rsidR="001A4B28" w:rsidRPr="005647D0" w:rsidRDefault="001A4B28" w:rsidP="003E1CC5">
      <w:pPr>
        <w:pStyle w:val="aff9"/>
        <w:widowControl w:val="0"/>
        <w:shd w:val="clear" w:color="auto" w:fill="FFFFFF"/>
        <w:spacing w:before="0" w:beforeAutospacing="0" w:after="0" w:afterAutospacing="0"/>
        <w:ind w:firstLine="454"/>
        <w:jc w:val="both"/>
        <w:rPr>
          <w:lang w:val="kk-KZ"/>
        </w:rPr>
      </w:pPr>
      <w:r w:rsidRPr="005647D0">
        <w:rPr>
          <w:b/>
          <w:bCs/>
          <w:lang w:val="kk-KZ"/>
        </w:rPr>
        <w:t>Қазақ, орыс және т.б. тілдердегі дереккөздері (транслитерация және аударма)</w:t>
      </w:r>
    </w:p>
    <w:p w14:paraId="45A84667" w14:textId="77777777" w:rsidR="001A4B28" w:rsidRPr="005647D0" w:rsidRDefault="001A4B28" w:rsidP="003E1CC5">
      <w:pPr>
        <w:pStyle w:val="aff9"/>
        <w:widowControl w:val="0"/>
        <w:shd w:val="clear" w:color="auto" w:fill="FFFFFF"/>
        <w:spacing w:before="0" w:beforeAutospacing="0" w:after="0" w:afterAutospacing="0"/>
        <w:ind w:firstLine="454"/>
        <w:jc w:val="both"/>
        <w:rPr>
          <w:lang w:val="kk-KZ"/>
        </w:rPr>
      </w:pPr>
      <w:r w:rsidRPr="005647D0">
        <w:rPr>
          <w:lang w:val="kk-KZ"/>
        </w:rPr>
        <w:t>Формат:</w:t>
      </w:r>
    </w:p>
    <w:p w14:paraId="63A1BDD9" w14:textId="77777777" w:rsidR="001A4B28" w:rsidRPr="005647D0" w:rsidRDefault="001A4B28" w:rsidP="003E1CC5">
      <w:pPr>
        <w:pStyle w:val="aff9"/>
        <w:widowControl w:val="0"/>
        <w:shd w:val="clear" w:color="auto" w:fill="FFFFFF"/>
        <w:spacing w:before="0" w:beforeAutospacing="0" w:after="0" w:afterAutospacing="0"/>
        <w:ind w:firstLine="454"/>
        <w:jc w:val="both"/>
        <w:rPr>
          <w:lang w:val="kk-KZ"/>
        </w:rPr>
      </w:pPr>
      <w:r w:rsidRPr="005647D0">
        <w:rPr>
          <w:lang w:val="kk-KZ"/>
        </w:rPr>
        <w:t>Автор, А. А. (Жыл). Транслитерацияланған атау [Ағылшынша аударма]. Қала: Баспа.</w:t>
      </w:r>
    </w:p>
    <w:p w14:paraId="4EFD2544" w14:textId="77777777" w:rsidR="001A4B28" w:rsidRPr="005647D0" w:rsidRDefault="001A4B28" w:rsidP="003E1CC5">
      <w:pPr>
        <w:pStyle w:val="aff9"/>
        <w:widowControl w:val="0"/>
        <w:shd w:val="clear" w:color="auto" w:fill="FFFFFF"/>
        <w:spacing w:before="0" w:beforeAutospacing="0" w:after="0" w:afterAutospacing="0"/>
        <w:ind w:firstLine="454"/>
        <w:jc w:val="both"/>
        <w:rPr>
          <w:lang w:val="kk-KZ"/>
        </w:rPr>
      </w:pPr>
      <w:r w:rsidRPr="005647D0">
        <w:rPr>
          <w:lang w:val="kk-KZ"/>
        </w:rPr>
        <w:t>Мысалдар:</w:t>
      </w:r>
    </w:p>
    <w:p w14:paraId="608B9012" w14:textId="77777777" w:rsidR="001A4B28" w:rsidRPr="005647D0" w:rsidRDefault="001A4B28" w:rsidP="003E1CC5">
      <w:pPr>
        <w:widowControl w:val="0"/>
        <w:shd w:val="clear" w:color="auto" w:fill="FFFFFF"/>
        <w:spacing w:after="0" w:line="240" w:lineRule="auto"/>
        <w:ind w:firstLine="454"/>
        <w:jc w:val="both"/>
        <w:rPr>
          <w:rFonts w:ascii="Times New Roman" w:hAnsi="Times New Roman" w:cs="Times New Roman"/>
          <w:sz w:val="24"/>
          <w:szCs w:val="24"/>
          <w:lang w:val="kk-KZ"/>
        </w:rPr>
      </w:pPr>
      <w:r w:rsidRPr="005647D0">
        <w:rPr>
          <w:rFonts w:ascii="Times New Roman" w:hAnsi="Times New Roman" w:cs="Times New Roman"/>
          <w:sz w:val="24"/>
          <w:szCs w:val="24"/>
          <w:lang w:val="kk-KZ"/>
        </w:rPr>
        <w:t>Sartkozhauly, Q. (2007). Orkhon muralary [Orkhon heritage]. Astana: El-shezhire.</w:t>
      </w:r>
    </w:p>
    <w:p w14:paraId="6522F1BB" w14:textId="77777777" w:rsidR="001A4B28" w:rsidRPr="005647D0" w:rsidRDefault="001A4B28" w:rsidP="003E1CC5">
      <w:pPr>
        <w:pStyle w:val="aff9"/>
        <w:widowControl w:val="0"/>
        <w:shd w:val="clear" w:color="auto" w:fill="FFFFFF"/>
        <w:spacing w:before="0" w:beforeAutospacing="0" w:after="0" w:afterAutospacing="0"/>
        <w:ind w:firstLine="454"/>
        <w:jc w:val="both"/>
        <w:rPr>
          <w:lang w:val="kk-KZ"/>
        </w:rPr>
      </w:pPr>
    </w:p>
    <w:p w14:paraId="08A0820E" w14:textId="77777777" w:rsidR="001A4B28" w:rsidRPr="005647D0" w:rsidRDefault="001A4B28" w:rsidP="003E1CC5">
      <w:pPr>
        <w:pStyle w:val="aff9"/>
        <w:widowControl w:val="0"/>
        <w:shd w:val="clear" w:color="auto" w:fill="FFFFFF"/>
        <w:spacing w:before="0" w:beforeAutospacing="0" w:after="0" w:afterAutospacing="0"/>
        <w:ind w:firstLine="454"/>
        <w:jc w:val="both"/>
        <w:rPr>
          <w:lang w:val="kk-KZ"/>
        </w:rPr>
      </w:pPr>
      <w:r w:rsidRPr="005647D0">
        <w:rPr>
          <w:b/>
          <w:bCs/>
          <w:lang w:val="kk-KZ"/>
        </w:rPr>
        <w:t>Диссертация</w:t>
      </w:r>
    </w:p>
    <w:p w14:paraId="10AA14E0" w14:textId="77777777" w:rsidR="001A4B28" w:rsidRPr="005647D0" w:rsidRDefault="001A4B28" w:rsidP="003E1CC5">
      <w:pPr>
        <w:pStyle w:val="aff9"/>
        <w:widowControl w:val="0"/>
        <w:shd w:val="clear" w:color="auto" w:fill="FFFFFF"/>
        <w:spacing w:before="0" w:beforeAutospacing="0" w:after="0" w:afterAutospacing="0"/>
        <w:ind w:firstLine="454"/>
        <w:jc w:val="both"/>
        <w:rPr>
          <w:lang w:val="kk-KZ"/>
        </w:rPr>
      </w:pPr>
      <w:r w:rsidRPr="005647D0">
        <w:rPr>
          <w:lang w:val="kk-KZ"/>
        </w:rPr>
        <w:t>Формат:</w:t>
      </w:r>
    </w:p>
    <w:p w14:paraId="67EF9B48" w14:textId="77777777" w:rsidR="001A4B28" w:rsidRPr="005647D0" w:rsidRDefault="001A4B28" w:rsidP="003E1CC5">
      <w:pPr>
        <w:pStyle w:val="aff9"/>
        <w:widowControl w:val="0"/>
        <w:shd w:val="clear" w:color="auto" w:fill="FFFFFF"/>
        <w:spacing w:before="0" w:beforeAutospacing="0" w:after="0" w:afterAutospacing="0"/>
        <w:ind w:firstLine="454"/>
        <w:jc w:val="both"/>
        <w:rPr>
          <w:lang w:val="kk-KZ"/>
        </w:rPr>
      </w:pPr>
      <w:r w:rsidRPr="005647D0">
        <w:rPr>
          <w:lang w:val="kk-KZ"/>
        </w:rPr>
        <w:t>Автор, А. А. (Жыл). Диссертация атауы [Докторлық диссертация, Университет атауы]. Репозиторий/URL.</w:t>
      </w:r>
    </w:p>
    <w:p w14:paraId="6E25050D" w14:textId="77777777" w:rsidR="001A4B28" w:rsidRPr="005647D0" w:rsidRDefault="001A4B28" w:rsidP="003E1CC5">
      <w:pPr>
        <w:pStyle w:val="aff9"/>
        <w:widowControl w:val="0"/>
        <w:shd w:val="clear" w:color="auto" w:fill="FFFFFF"/>
        <w:spacing w:before="0" w:beforeAutospacing="0" w:after="0" w:afterAutospacing="0"/>
        <w:ind w:firstLine="454"/>
        <w:jc w:val="both"/>
        <w:rPr>
          <w:lang w:val="kk-KZ"/>
        </w:rPr>
      </w:pPr>
      <w:r w:rsidRPr="005647D0">
        <w:rPr>
          <w:lang w:val="kk-KZ"/>
        </w:rPr>
        <w:t>Мысал:</w:t>
      </w:r>
    </w:p>
    <w:p w14:paraId="1D3FB325" w14:textId="77777777" w:rsidR="001A4B28" w:rsidRPr="005647D0" w:rsidRDefault="001A4B28" w:rsidP="003E1CC5">
      <w:pPr>
        <w:widowControl w:val="0"/>
        <w:shd w:val="clear" w:color="auto" w:fill="FFFFFF"/>
        <w:spacing w:after="0" w:line="240" w:lineRule="auto"/>
        <w:ind w:firstLine="454"/>
        <w:jc w:val="both"/>
        <w:rPr>
          <w:rFonts w:ascii="Times New Roman" w:hAnsi="Times New Roman" w:cs="Times New Roman"/>
          <w:sz w:val="24"/>
          <w:szCs w:val="24"/>
          <w:lang w:val="kk-KZ"/>
        </w:rPr>
      </w:pPr>
      <w:r w:rsidRPr="005647D0">
        <w:rPr>
          <w:rFonts w:ascii="Times New Roman" w:hAnsi="Times New Roman" w:cs="Times New Roman"/>
          <w:sz w:val="24"/>
          <w:szCs w:val="24"/>
          <w:lang w:val="kk-KZ"/>
        </w:rPr>
        <w:t>Brown, L. (2019). Phonological development in bilingual children [Doctoral dissertation, University of Oxford]. Oxford Digital Repository.</w:t>
      </w:r>
    </w:p>
    <w:p w14:paraId="2FC849D1" w14:textId="77777777" w:rsidR="001A4B28" w:rsidRPr="005647D0" w:rsidRDefault="001A4B28" w:rsidP="003E1CC5">
      <w:pPr>
        <w:pStyle w:val="aff9"/>
        <w:widowControl w:val="0"/>
        <w:shd w:val="clear" w:color="auto" w:fill="FFFFFF"/>
        <w:spacing w:before="0" w:beforeAutospacing="0" w:after="0" w:afterAutospacing="0"/>
        <w:ind w:firstLine="454"/>
        <w:jc w:val="both"/>
        <w:rPr>
          <w:lang w:val="kk-KZ"/>
        </w:rPr>
      </w:pPr>
    </w:p>
    <w:p w14:paraId="31C49352" w14:textId="77777777" w:rsidR="001A4B28" w:rsidRPr="005647D0" w:rsidRDefault="001A4B28" w:rsidP="003E1CC5">
      <w:pPr>
        <w:pStyle w:val="aff9"/>
        <w:widowControl w:val="0"/>
        <w:shd w:val="clear" w:color="auto" w:fill="FFFFFF"/>
        <w:spacing w:before="0" w:beforeAutospacing="0" w:after="0" w:afterAutospacing="0"/>
        <w:ind w:firstLine="454"/>
        <w:jc w:val="both"/>
        <w:rPr>
          <w:lang w:val="kk-KZ"/>
        </w:rPr>
      </w:pPr>
      <w:r w:rsidRPr="005647D0">
        <w:rPr>
          <w:b/>
          <w:bCs/>
          <w:lang w:val="kk-KZ"/>
        </w:rPr>
        <w:t>Веб-сайт / онлайн құжат</w:t>
      </w:r>
    </w:p>
    <w:p w14:paraId="5D5473B3" w14:textId="77777777" w:rsidR="001A4B28" w:rsidRPr="005647D0" w:rsidRDefault="001A4B28" w:rsidP="003E1CC5">
      <w:pPr>
        <w:pStyle w:val="aff9"/>
        <w:widowControl w:val="0"/>
        <w:shd w:val="clear" w:color="auto" w:fill="FFFFFF"/>
        <w:spacing w:before="0" w:beforeAutospacing="0" w:after="0" w:afterAutospacing="0"/>
        <w:ind w:firstLine="454"/>
        <w:jc w:val="both"/>
        <w:rPr>
          <w:lang w:val="kk-KZ"/>
        </w:rPr>
      </w:pPr>
      <w:r w:rsidRPr="005647D0">
        <w:rPr>
          <w:lang w:val="kk-KZ"/>
        </w:rPr>
        <w:t>Формат:</w:t>
      </w:r>
    </w:p>
    <w:p w14:paraId="0BE77BBD" w14:textId="4D3838CE" w:rsidR="001A4B28" w:rsidRPr="005647D0" w:rsidRDefault="001A4B28" w:rsidP="003E1CC5">
      <w:pPr>
        <w:pStyle w:val="aff9"/>
        <w:widowControl w:val="0"/>
        <w:shd w:val="clear" w:color="auto" w:fill="FFFFFF"/>
        <w:spacing w:before="0" w:beforeAutospacing="0" w:after="0" w:afterAutospacing="0"/>
        <w:ind w:firstLine="454"/>
        <w:jc w:val="both"/>
        <w:rPr>
          <w:lang w:val="kk-KZ"/>
        </w:rPr>
      </w:pPr>
      <w:r w:rsidRPr="005647D0">
        <w:rPr>
          <w:lang w:val="kk-KZ"/>
        </w:rPr>
        <w:t>Автор/Ұйым. (Жыл</w:t>
      </w:r>
      <w:r w:rsidR="00BB33D7" w:rsidRPr="005647D0">
        <w:rPr>
          <w:lang w:val="kk-KZ"/>
        </w:rPr>
        <w:t xml:space="preserve">, </w:t>
      </w:r>
      <w:r w:rsidRPr="005647D0">
        <w:rPr>
          <w:lang w:val="kk-KZ"/>
        </w:rPr>
        <w:t>Ай күн). Құжат атауы. Сайт атауы. URL</w:t>
      </w:r>
    </w:p>
    <w:p w14:paraId="4A82AFBE" w14:textId="77777777" w:rsidR="001A4B28" w:rsidRPr="005647D0" w:rsidRDefault="001A4B28" w:rsidP="003E1CC5">
      <w:pPr>
        <w:pStyle w:val="aff9"/>
        <w:widowControl w:val="0"/>
        <w:shd w:val="clear" w:color="auto" w:fill="FFFFFF"/>
        <w:spacing w:before="0" w:beforeAutospacing="0" w:after="0" w:afterAutospacing="0"/>
        <w:ind w:firstLine="454"/>
        <w:jc w:val="both"/>
        <w:rPr>
          <w:lang w:val="kk-KZ"/>
        </w:rPr>
      </w:pPr>
      <w:r w:rsidRPr="005647D0">
        <w:rPr>
          <w:lang w:val="kk-KZ"/>
        </w:rPr>
        <w:t>Мысал:</w:t>
      </w:r>
    </w:p>
    <w:p w14:paraId="129CDAB4" w14:textId="77777777" w:rsidR="001A4B28" w:rsidRPr="005647D0" w:rsidRDefault="001A4B28" w:rsidP="003E1CC5">
      <w:pPr>
        <w:widowControl w:val="0"/>
        <w:shd w:val="clear" w:color="auto" w:fill="FFFFFF"/>
        <w:spacing w:after="0" w:line="240" w:lineRule="auto"/>
        <w:ind w:firstLine="454"/>
        <w:jc w:val="both"/>
        <w:rPr>
          <w:rFonts w:ascii="Times New Roman" w:hAnsi="Times New Roman" w:cs="Times New Roman"/>
          <w:sz w:val="24"/>
          <w:szCs w:val="24"/>
          <w:lang w:val="kk-KZ"/>
        </w:rPr>
      </w:pPr>
      <w:r w:rsidRPr="005647D0">
        <w:rPr>
          <w:rFonts w:ascii="Times New Roman" w:hAnsi="Times New Roman" w:cs="Times New Roman"/>
          <w:sz w:val="24"/>
          <w:szCs w:val="24"/>
          <w:lang w:val="kk-KZ"/>
        </w:rPr>
        <w:t>UNESCO. (2023, March 12). Language endangerment in Central Asia. UNESCO. </w:t>
      </w:r>
      <w:hyperlink r:id="rId15" w:tgtFrame="_blank" w:history="1">
        <w:r w:rsidRPr="005647D0">
          <w:rPr>
            <w:rStyle w:val="aff8"/>
            <w:rFonts w:ascii="Times New Roman" w:hAnsi="Times New Roman" w:cs="Times New Roman"/>
            <w:color w:val="auto"/>
            <w:sz w:val="24"/>
            <w:szCs w:val="24"/>
            <w:lang w:val="kk-KZ"/>
          </w:rPr>
          <w:t>https://unesco.org/language</w:t>
        </w:r>
      </w:hyperlink>
    </w:p>
    <w:p w14:paraId="267ED43A" w14:textId="77777777" w:rsidR="001A4B28" w:rsidRPr="005647D0" w:rsidRDefault="001A4B28" w:rsidP="003E1CC5">
      <w:pPr>
        <w:pStyle w:val="aff9"/>
        <w:widowControl w:val="0"/>
        <w:shd w:val="clear" w:color="auto" w:fill="FFFFFF"/>
        <w:spacing w:before="0" w:beforeAutospacing="0" w:after="180" w:afterAutospacing="0"/>
        <w:rPr>
          <w:lang w:val="kk-KZ"/>
        </w:rPr>
      </w:pPr>
    </w:p>
    <w:p w14:paraId="6AA08EAF" w14:textId="77777777" w:rsidR="001A4B28" w:rsidRPr="005647D0" w:rsidRDefault="001A4B28" w:rsidP="003E1CC5">
      <w:pPr>
        <w:pStyle w:val="aff9"/>
        <w:widowControl w:val="0"/>
        <w:shd w:val="clear" w:color="auto" w:fill="FFFFFF"/>
        <w:spacing w:before="0" w:beforeAutospacing="0" w:after="180" w:afterAutospacing="0"/>
        <w:rPr>
          <w:lang w:val="kk-KZ"/>
        </w:rPr>
      </w:pPr>
    </w:p>
    <w:p w14:paraId="2C8EB2B5" w14:textId="77777777" w:rsidR="001A4B28" w:rsidRPr="005647D0" w:rsidRDefault="001A4B28" w:rsidP="003E1CC5">
      <w:pPr>
        <w:widowControl w:val="0"/>
        <w:shd w:val="clear" w:color="auto" w:fill="FFFFFF"/>
        <w:spacing w:after="0" w:line="240" w:lineRule="auto"/>
        <w:ind w:firstLine="454"/>
        <w:jc w:val="both"/>
        <w:rPr>
          <w:rFonts w:ascii="Times New Roman" w:hAnsi="Times New Roman" w:cs="Times New Roman"/>
          <w:sz w:val="24"/>
          <w:szCs w:val="24"/>
          <w:lang w:val="kk-KZ"/>
        </w:rPr>
      </w:pPr>
      <w:r w:rsidRPr="005647D0">
        <w:rPr>
          <w:rFonts w:ascii="Times New Roman" w:hAnsi="Times New Roman" w:cs="Times New Roman"/>
          <w:sz w:val="24"/>
          <w:szCs w:val="24"/>
          <w:lang w:val="kk-KZ"/>
        </w:rPr>
        <w:t>Әдебиеттер тізімі алфавит бойынша беріледі.</w:t>
      </w:r>
    </w:p>
    <w:p w14:paraId="796A8924" w14:textId="77777777" w:rsidR="001A4B28" w:rsidRPr="005647D0" w:rsidRDefault="001A4B28" w:rsidP="003E1CC5">
      <w:pPr>
        <w:widowControl w:val="0"/>
        <w:numPr>
          <w:ilvl w:val="0"/>
          <w:numId w:val="23"/>
        </w:numPr>
        <w:shd w:val="clear" w:color="auto" w:fill="FFFFFF"/>
        <w:spacing w:after="0" w:line="240" w:lineRule="auto"/>
        <w:ind w:left="0" w:firstLine="454"/>
        <w:jc w:val="both"/>
        <w:rPr>
          <w:rFonts w:ascii="Times New Roman" w:hAnsi="Times New Roman" w:cs="Times New Roman"/>
          <w:sz w:val="24"/>
          <w:szCs w:val="24"/>
          <w:lang w:val="kk-KZ"/>
        </w:rPr>
      </w:pPr>
      <w:r w:rsidRPr="005647D0">
        <w:rPr>
          <w:rFonts w:ascii="Times New Roman" w:hAnsi="Times New Roman" w:cs="Times New Roman"/>
          <w:sz w:val="24"/>
          <w:szCs w:val="24"/>
          <w:lang w:val="kk-KZ"/>
        </w:rPr>
        <w:t>Akhundov, A. (1995). Türkic languages and symbolic sound structures. Baku: Elm.</w:t>
      </w:r>
    </w:p>
    <w:p w14:paraId="071C1D8C" w14:textId="77777777" w:rsidR="001A4B28" w:rsidRPr="005647D0" w:rsidRDefault="001A4B28" w:rsidP="003E1CC5">
      <w:pPr>
        <w:widowControl w:val="0"/>
        <w:numPr>
          <w:ilvl w:val="0"/>
          <w:numId w:val="23"/>
        </w:numPr>
        <w:shd w:val="clear" w:color="auto" w:fill="FFFFFF"/>
        <w:spacing w:after="0" w:line="240" w:lineRule="auto"/>
        <w:ind w:left="0" w:firstLine="454"/>
        <w:jc w:val="both"/>
        <w:rPr>
          <w:rFonts w:ascii="Times New Roman" w:hAnsi="Times New Roman" w:cs="Times New Roman"/>
          <w:sz w:val="24"/>
          <w:szCs w:val="24"/>
          <w:lang w:val="kk-KZ"/>
        </w:rPr>
      </w:pPr>
      <w:r w:rsidRPr="005647D0">
        <w:rPr>
          <w:rFonts w:ascii="Times New Roman" w:hAnsi="Times New Roman" w:cs="Times New Roman"/>
          <w:sz w:val="24"/>
          <w:szCs w:val="24"/>
          <w:lang w:val="kk-KZ"/>
        </w:rPr>
        <w:t>Dingemanse, M. (2012). Advances in the cross-linguistic study of ideophones. Language and Linguistics Compass, 6(10), 654–672. </w:t>
      </w:r>
      <w:hyperlink r:id="rId16" w:tgtFrame="_blank" w:history="1">
        <w:r w:rsidRPr="005647D0">
          <w:rPr>
            <w:rStyle w:val="aff8"/>
            <w:rFonts w:ascii="Times New Roman" w:hAnsi="Times New Roman" w:cs="Times New Roman"/>
            <w:color w:val="auto"/>
            <w:sz w:val="24"/>
            <w:szCs w:val="24"/>
            <w:lang w:val="kk-KZ"/>
          </w:rPr>
          <w:t>https://doi.org/10.1002/lnc3.361</w:t>
        </w:r>
      </w:hyperlink>
    </w:p>
    <w:p w14:paraId="5CA633E3" w14:textId="77777777" w:rsidR="001A4B28" w:rsidRPr="005647D0" w:rsidRDefault="001A4B28" w:rsidP="003E1CC5">
      <w:pPr>
        <w:widowControl w:val="0"/>
        <w:numPr>
          <w:ilvl w:val="0"/>
          <w:numId w:val="23"/>
        </w:numPr>
        <w:shd w:val="clear" w:color="auto" w:fill="FFFFFF"/>
        <w:spacing w:after="0" w:line="240" w:lineRule="auto"/>
        <w:ind w:left="0" w:firstLine="454"/>
        <w:jc w:val="both"/>
        <w:rPr>
          <w:rFonts w:ascii="Times New Roman" w:hAnsi="Times New Roman" w:cs="Times New Roman"/>
          <w:sz w:val="24"/>
          <w:szCs w:val="24"/>
          <w:lang w:val="kk-KZ"/>
        </w:rPr>
      </w:pPr>
      <w:r w:rsidRPr="005647D0">
        <w:rPr>
          <w:rFonts w:ascii="Times New Roman" w:hAnsi="Times New Roman" w:cs="Times New Roman"/>
          <w:sz w:val="24"/>
          <w:szCs w:val="24"/>
          <w:lang w:val="kk-KZ"/>
        </w:rPr>
        <w:t>Dingemanse, M., Blasi, D. E., Lupyan, G., Christiansen, M. H., &amp; Monaghan, P. (2015). Arbitrariness, iconicity, and systematicity in language. Trends in Cognitive Sciences, 19(10), 603–615. </w:t>
      </w:r>
      <w:hyperlink r:id="rId17" w:tgtFrame="_blank" w:history="1">
        <w:r w:rsidRPr="005647D0">
          <w:rPr>
            <w:rStyle w:val="aff8"/>
            <w:rFonts w:ascii="Times New Roman" w:hAnsi="Times New Roman" w:cs="Times New Roman"/>
            <w:color w:val="auto"/>
            <w:sz w:val="24"/>
            <w:szCs w:val="24"/>
            <w:lang w:val="kk-KZ"/>
          </w:rPr>
          <w:t>https://doi.org/10.1016/j.tics.2015.07.013</w:t>
        </w:r>
      </w:hyperlink>
    </w:p>
    <w:p w14:paraId="6F2175DC" w14:textId="77777777" w:rsidR="001A4B28" w:rsidRPr="005647D0" w:rsidRDefault="001A4B28" w:rsidP="003E1CC5">
      <w:pPr>
        <w:widowControl w:val="0"/>
        <w:numPr>
          <w:ilvl w:val="0"/>
          <w:numId w:val="23"/>
        </w:numPr>
        <w:shd w:val="clear" w:color="auto" w:fill="FFFFFF"/>
        <w:spacing w:after="0" w:line="240" w:lineRule="auto"/>
        <w:ind w:left="0" w:firstLine="454"/>
        <w:jc w:val="both"/>
        <w:rPr>
          <w:rFonts w:ascii="Times New Roman" w:hAnsi="Times New Roman" w:cs="Times New Roman"/>
          <w:sz w:val="24"/>
          <w:szCs w:val="24"/>
          <w:lang w:val="kk-KZ"/>
        </w:rPr>
      </w:pPr>
      <w:r w:rsidRPr="005647D0">
        <w:rPr>
          <w:rFonts w:ascii="Times New Roman" w:hAnsi="Times New Roman" w:cs="Times New Roman"/>
          <w:sz w:val="24"/>
          <w:szCs w:val="24"/>
          <w:lang w:val="kk-KZ"/>
        </w:rPr>
        <w:t>Hinton, L., Nichols, J., &amp; Ohala, J. J. (Eds.). (1994). Sound symbolism. Cambridge University Press.</w:t>
      </w:r>
    </w:p>
    <w:p w14:paraId="71B3766D" w14:textId="77777777" w:rsidR="001A4B28" w:rsidRPr="005647D0" w:rsidRDefault="001A4B28" w:rsidP="003E1CC5">
      <w:pPr>
        <w:widowControl w:val="0"/>
        <w:numPr>
          <w:ilvl w:val="0"/>
          <w:numId w:val="23"/>
        </w:numPr>
        <w:shd w:val="clear" w:color="auto" w:fill="FFFFFF"/>
        <w:spacing w:after="0" w:line="240" w:lineRule="auto"/>
        <w:ind w:left="0" w:firstLine="454"/>
        <w:jc w:val="both"/>
        <w:rPr>
          <w:rFonts w:ascii="Times New Roman" w:hAnsi="Times New Roman" w:cs="Times New Roman"/>
          <w:sz w:val="24"/>
          <w:szCs w:val="24"/>
          <w:lang w:val="kk-KZ"/>
        </w:rPr>
      </w:pPr>
      <w:r w:rsidRPr="005647D0">
        <w:rPr>
          <w:rFonts w:ascii="Times New Roman" w:hAnsi="Times New Roman" w:cs="Times New Roman"/>
          <w:sz w:val="24"/>
          <w:szCs w:val="24"/>
          <w:lang w:val="kk-KZ"/>
        </w:rPr>
        <w:t>Jakobson, R. (1965). Selected writings: Phonological studies. Mouton.</w:t>
      </w:r>
    </w:p>
    <w:p w14:paraId="0CD31708" w14:textId="77777777" w:rsidR="001A4B28" w:rsidRPr="005647D0" w:rsidRDefault="001A4B28" w:rsidP="003E1CC5">
      <w:pPr>
        <w:widowControl w:val="0"/>
        <w:numPr>
          <w:ilvl w:val="0"/>
          <w:numId w:val="23"/>
        </w:numPr>
        <w:shd w:val="clear" w:color="auto" w:fill="FFFFFF"/>
        <w:spacing w:after="0" w:line="240" w:lineRule="auto"/>
        <w:ind w:left="0" w:firstLine="454"/>
        <w:jc w:val="both"/>
        <w:rPr>
          <w:rFonts w:ascii="Times New Roman" w:hAnsi="Times New Roman" w:cs="Times New Roman"/>
          <w:sz w:val="24"/>
          <w:szCs w:val="24"/>
          <w:lang w:val="kk-KZ"/>
        </w:rPr>
      </w:pPr>
      <w:r w:rsidRPr="005647D0">
        <w:rPr>
          <w:rFonts w:ascii="Times New Roman" w:hAnsi="Times New Roman" w:cs="Times New Roman"/>
          <w:sz w:val="24"/>
          <w:szCs w:val="24"/>
          <w:lang w:val="kk-KZ"/>
        </w:rPr>
        <w:t xml:space="preserve">Johansson, N., Anikin, A., Carling, G., &amp; Holmer, A. (2020). The typology of sound symbolism: Defining macro-concepts via their semantic and phonetic features. Linguistic </w:t>
      </w:r>
      <w:r w:rsidRPr="005647D0">
        <w:rPr>
          <w:rFonts w:ascii="Times New Roman" w:hAnsi="Times New Roman" w:cs="Times New Roman"/>
          <w:sz w:val="24"/>
          <w:szCs w:val="24"/>
          <w:lang w:val="kk-KZ"/>
        </w:rPr>
        <w:lastRenderedPageBreak/>
        <w:t>Typology, 24(2), 253–310. </w:t>
      </w:r>
      <w:hyperlink r:id="rId18" w:tgtFrame="_blank" w:history="1">
        <w:r w:rsidRPr="005647D0">
          <w:rPr>
            <w:rStyle w:val="aff8"/>
            <w:rFonts w:ascii="Times New Roman" w:hAnsi="Times New Roman" w:cs="Times New Roman"/>
            <w:color w:val="auto"/>
            <w:sz w:val="24"/>
            <w:szCs w:val="24"/>
            <w:lang w:val="kk-KZ"/>
          </w:rPr>
          <w:t>https://doi.org/10.1515/lingty-2020-2050</w:t>
        </w:r>
      </w:hyperlink>
    </w:p>
    <w:p w14:paraId="192742E2" w14:textId="77777777" w:rsidR="001A4B28" w:rsidRPr="005647D0" w:rsidRDefault="001A4B28" w:rsidP="003E1CC5">
      <w:pPr>
        <w:widowControl w:val="0"/>
        <w:numPr>
          <w:ilvl w:val="0"/>
          <w:numId w:val="23"/>
        </w:numPr>
        <w:shd w:val="clear" w:color="auto" w:fill="FFFFFF"/>
        <w:spacing w:after="0" w:line="240" w:lineRule="auto"/>
        <w:ind w:left="0" w:firstLine="454"/>
        <w:jc w:val="both"/>
        <w:rPr>
          <w:rFonts w:ascii="Times New Roman" w:hAnsi="Times New Roman" w:cs="Times New Roman"/>
          <w:sz w:val="24"/>
          <w:szCs w:val="24"/>
          <w:lang w:val="kk-KZ"/>
        </w:rPr>
      </w:pPr>
      <w:r w:rsidRPr="005647D0">
        <w:rPr>
          <w:rFonts w:ascii="Times New Roman" w:hAnsi="Times New Roman" w:cs="Times New Roman"/>
          <w:sz w:val="24"/>
          <w:szCs w:val="24"/>
          <w:lang w:val="kk-KZ"/>
        </w:rPr>
        <w:t>Khusainov, K. Sh. (1988). Qazaq tilindegi fonosemantikalyq qubylystar [Phonosemantic phenomena in the Kazakh language]. Almaty: Gylym.</w:t>
      </w:r>
    </w:p>
    <w:p w14:paraId="123D9BB1" w14:textId="77777777" w:rsidR="001A4B28" w:rsidRPr="005647D0" w:rsidRDefault="001A4B28" w:rsidP="003E1CC5">
      <w:pPr>
        <w:widowControl w:val="0"/>
        <w:numPr>
          <w:ilvl w:val="0"/>
          <w:numId w:val="23"/>
        </w:numPr>
        <w:shd w:val="clear" w:color="auto" w:fill="FFFFFF"/>
        <w:spacing w:after="0" w:line="240" w:lineRule="auto"/>
        <w:ind w:left="0" w:firstLine="454"/>
        <w:jc w:val="both"/>
        <w:rPr>
          <w:rFonts w:ascii="Times New Roman" w:hAnsi="Times New Roman" w:cs="Times New Roman"/>
          <w:sz w:val="24"/>
          <w:szCs w:val="24"/>
          <w:lang w:val="kk-KZ"/>
        </w:rPr>
      </w:pPr>
      <w:r w:rsidRPr="005647D0">
        <w:rPr>
          <w:rFonts w:ascii="Times New Roman" w:hAnsi="Times New Roman" w:cs="Times New Roman"/>
          <w:sz w:val="24"/>
          <w:szCs w:val="24"/>
          <w:lang w:val="kk-KZ"/>
        </w:rPr>
        <w:t>Lakoff, G., &amp; Johnson, M. (1980). Metaphors we live by. University of Chicago Press.</w:t>
      </w:r>
    </w:p>
    <w:p w14:paraId="608A82A1" w14:textId="77777777" w:rsidR="001A4B28" w:rsidRPr="005647D0" w:rsidRDefault="001A4B28" w:rsidP="003E1CC5">
      <w:pPr>
        <w:widowControl w:val="0"/>
        <w:numPr>
          <w:ilvl w:val="0"/>
          <w:numId w:val="23"/>
        </w:numPr>
        <w:shd w:val="clear" w:color="auto" w:fill="FFFFFF"/>
        <w:spacing w:after="0" w:line="240" w:lineRule="auto"/>
        <w:ind w:left="0" w:firstLine="454"/>
        <w:jc w:val="both"/>
        <w:rPr>
          <w:rFonts w:ascii="Times New Roman" w:hAnsi="Times New Roman" w:cs="Times New Roman"/>
          <w:sz w:val="24"/>
          <w:szCs w:val="24"/>
          <w:lang w:val="kk-KZ"/>
        </w:rPr>
      </w:pPr>
      <w:r w:rsidRPr="005647D0">
        <w:rPr>
          <w:rFonts w:ascii="Times New Roman" w:hAnsi="Times New Roman" w:cs="Times New Roman"/>
          <w:sz w:val="24"/>
          <w:szCs w:val="24"/>
          <w:lang w:val="kk-KZ"/>
        </w:rPr>
        <w:t>Sapir, E. (1929). A study in phonetic symbolism. Journal of Experimental Psychology, 12(3), 225–239. </w:t>
      </w:r>
      <w:hyperlink r:id="rId19" w:tgtFrame="_blank" w:history="1">
        <w:r w:rsidRPr="005647D0">
          <w:rPr>
            <w:rStyle w:val="aff8"/>
            <w:rFonts w:ascii="Times New Roman" w:hAnsi="Times New Roman" w:cs="Times New Roman"/>
            <w:color w:val="auto"/>
            <w:sz w:val="24"/>
            <w:szCs w:val="24"/>
            <w:lang w:val="kk-KZ"/>
          </w:rPr>
          <w:t>https://doi.org/10.1037/h0070931</w:t>
        </w:r>
      </w:hyperlink>
    </w:p>
    <w:p w14:paraId="3CC25692" w14:textId="77777777" w:rsidR="001A4B28" w:rsidRPr="005647D0" w:rsidRDefault="001A4B28" w:rsidP="003E1CC5">
      <w:pPr>
        <w:widowControl w:val="0"/>
        <w:numPr>
          <w:ilvl w:val="0"/>
          <w:numId w:val="23"/>
        </w:numPr>
        <w:shd w:val="clear" w:color="auto" w:fill="FFFFFF"/>
        <w:spacing w:after="0" w:line="240" w:lineRule="auto"/>
        <w:ind w:left="0" w:firstLine="454"/>
        <w:jc w:val="both"/>
        <w:rPr>
          <w:rFonts w:ascii="Times New Roman" w:hAnsi="Times New Roman" w:cs="Times New Roman"/>
          <w:sz w:val="24"/>
          <w:szCs w:val="24"/>
          <w:lang w:val="kk-KZ"/>
        </w:rPr>
      </w:pPr>
      <w:r w:rsidRPr="005647D0">
        <w:rPr>
          <w:rFonts w:ascii="Times New Roman" w:hAnsi="Times New Roman" w:cs="Times New Roman"/>
          <w:sz w:val="24"/>
          <w:szCs w:val="24"/>
          <w:lang w:val="kk-KZ"/>
        </w:rPr>
        <w:t>Sartkozhauly, Q. (2007). Orkhon muralary [Orkhon heritage]. Astana: El-shezhire.</w:t>
      </w:r>
    </w:p>
    <w:p w14:paraId="067FF117" w14:textId="77777777" w:rsidR="001A4B28" w:rsidRPr="005647D0" w:rsidRDefault="001A4B28" w:rsidP="003E1CC5">
      <w:pPr>
        <w:pStyle w:val="aff9"/>
        <w:widowControl w:val="0"/>
        <w:shd w:val="clear" w:color="auto" w:fill="FFFFFF"/>
        <w:spacing w:before="0" w:beforeAutospacing="0" w:after="0" w:afterAutospacing="0"/>
        <w:ind w:firstLine="454"/>
        <w:jc w:val="both"/>
        <w:rPr>
          <w:lang w:val="kk-KZ"/>
        </w:rPr>
      </w:pPr>
    </w:p>
    <w:p w14:paraId="75FFE4B0" w14:textId="77777777" w:rsidR="00454350" w:rsidRPr="005647D0" w:rsidRDefault="00454350" w:rsidP="003E1CC5">
      <w:pPr>
        <w:widowControl w:val="0"/>
        <w:spacing w:after="0" w:line="20" w:lineRule="atLeast"/>
        <w:ind w:firstLine="454"/>
        <w:jc w:val="both"/>
        <w:rPr>
          <w:rFonts w:ascii="Times New Roman" w:hAnsi="Times New Roman" w:cs="Times New Roman"/>
          <w:b/>
          <w:sz w:val="24"/>
          <w:szCs w:val="24"/>
          <w:lang w:val="kk-KZ"/>
        </w:rPr>
      </w:pPr>
    </w:p>
    <w:p w14:paraId="08C7ECC0" w14:textId="65C6CEDC" w:rsidR="00454350" w:rsidRPr="005647D0" w:rsidRDefault="00454350" w:rsidP="003E1CC5">
      <w:pPr>
        <w:widowControl w:val="0"/>
        <w:spacing w:after="0" w:line="20" w:lineRule="atLeast"/>
        <w:ind w:firstLine="454"/>
        <w:jc w:val="both"/>
        <w:rPr>
          <w:rFonts w:ascii="Times New Roman" w:hAnsi="Times New Roman" w:cs="Times New Roman"/>
          <w:i/>
          <w:sz w:val="24"/>
          <w:szCs w:val="24"/>
          <w:lang w:val="kk-KZ"/>
        </w:rPr>
      </w:pPr>
      <w:r w:rsidRPr="005647D0">
        <w:rPr>
          <w:rFonts w:ascii="Times New Roman" w:hAnsi="Times New Roman" w:cs="Times New Roman"/>
          <w:b/>
          <w:sz w:val="24"/>
          <w:szCs w:val="24"/>
          <w:lang w:val="kk-KZ"/>
        </w:rPr>
        <w:t xml:space="preserve">Information about the authors </w:t>
      </w:r>
    </w:p>
    <w:p w14:paraId="7161DE21" w14:textId="78D23273" w:rsidR="00454350" w:rsidRPr="005647D0" w:rsidRDefault="00454350" w:rsidP="003E1CC5">
      <w:pPr>
        <w:pStyle w:val="aff9"/>
        <w:widowControl w:val="0"/>
        <w:shd w:val="clear" w:color="auto" w:fill="FFFFFF"/>
        <w:spacing w:before="0" w:beforeAutospacing="0" w:after="0" w:afterAutospacing="0"/>
        <w:ind w:firstLine="454"/>
        <w:jc w:val="both"/>
        <w:rPr>
          <w:lang w:val="kk-KZ"/>
        </w:rPr>
      </w:pPr>
      <w:r w:rsidRPr="005647D0">
        <w:rPr>
          <w:b/>
          <w:bCs/>
          <w:i/>
          <w:iCs/>
          <w:lang w:val="kk-KZ"/>
        </w:rPr>
        <w:t>Name Surname</w:t>
      </w:r>
      <w:r w:rsidRPr="005647D0">
        <w:rPr>
          <w:lang w:val="kk-KZ"/>
        </w:rPr>
        <w:t xml:space="preserve"> – Candidate of Pedagogical Sciences, Associate Professor at “Bolashaq” Academy. His research is focused on the study of pedagogical management opportunities.</w:t>
      </w:r>
    </w:p>
    <w:p w14:paraId="7E9F3708" w14:textId="77777777" w:rsidR="00454350" w:rsidRPr="005647D0" w:rsidRDefault="00454350" w:rsidP="003E1CC5">
      <w:pPr>
        <w:pStyle w:val="aff9"/>
        <w:widowControl w:val="0"/>
        <w:shd w:val="clear" w:color="auto" w:fill="FFFFFF"/>
        <w:spacing w:before="0" w:beforeAutospacing="0" w:after="0" w:afterAutospacing="0"/>
        <w:ind w:firstLine="454"/>
        <w:jc w:val="both"/>
        <w:rPr>
          <w:lang w:val="kk-KZ"/>
        </w:rPr>
      </w:pPr>
    </w:p>
    <w:p w14:paraId="2CFC47BB" w14:textId="77777777" w:rsidR="00454350" w:rsidRPr="005647D0" w:rsidRDefault="00454350" w:rsidP="003E1CC5">
      <w:pPr>
        <w:widowControl w:val="0"/>
        <w:shd w:val="clear" w:color="auto" w:fill="FFFFFF"/>
        <w:spacing w:after="0" w:line="240" w:lineRule="auto"/>
        <w:ind w:firstLine="454"/>
        <w:jc w:val="both"/>
        <w:rPr>
          <w:rFonts w:ascii="Times New Roman" w:hAnsi="Times New Roman" w:cs="Times New Roman"/>
          <w:i/>
          <w:sz w:val="24"/>
          <w:szCs w:val="24"/>
          <w:lang w:val="kk-KZ"/>
        </w:rPr>
      </w:pPr>
    </w:p>
    <w:p w14:paraId="7550AEDB" w14:textId="16FAC24A" w:rsidR="001A4B28" w:rsidRPr="005647D0" w:rsidRDefault="001A4B28" w:rsidP="003E1CC5">
      <w:pPr>
        <w:widowControl w:val="0"/>
        <w:shd w:val="clear" w:color="auto" w:fill="FFFFFF"/>
        <w:spacing w:after="0" w:line="240" w:lineRule="auto"/>
        <w:ind w:firstLine="454"/>
        <w:jc w:val="both"/>
        <w:rPr>
          <w:rFonts w:ascii="Times New Roman" w:hAnsi="Times New Roman" w:cs="Times New Roman"/>
          <w:i/>
          <w:sz w:val="24"/>
          <w:szCs w:val="24"/>
          <w:lang w:val="kk-KZ"/>
        </w:rPr>
      </w:pPr>
      <w:r w:rsidRPr="005647D0">
        <w:rPr>
          <w:rFonts w:ascii="Times New Roman" w:hAnsi="Times New Roman" w:cs="Times New Roman"/>
          <w:i/>
          <w:sz w:val="24"/>
          <w:szCs w:val="24"/>
          <w:lang w:val="kk-KZ"/>
        </w:rPr>
        <w:t>Қазақ/орыс дереккөздерінде транслитерация + ағылшынша аударма болуы міндетті.</w:t>
      </w:r>
    </w:p>
    <w:p w14:paraId="33510DE8" w14:textId="77777777" w:rsidR="001A4B28" w:rsidRPr="005647D0" w:rsidRDefault="001A4B28" w:rsidP="003E1CC5">
      <w:pPr>
        <w:widowControl w:val="0"/>
        <w:shd w:val="clear" w:color="auto" w:fill="FFFFFF"/>
        <w:spacing w:after="0" w:line="240" w:lineRule="auto"/>
        <w:ind w:firstLine="454"/>
        <w:jc w:val="both"/>
        <w:rPr>
          <w:rFonts w:ascii="Times New Roman" w:hAnsi="Times New Roman" w:cs="Times New Roman"/>
          <w:i/>
          <w:sz w:val="24"/>
          <w:szCs w:val="24"/>
          <w:lang w:val="kk-KZ"/>
        </w:rPr>
      </w:pPr>
      <w:r w:rsidRPr="005647D0">
        <w:rPr>
          <w:rFonts w:ascii="Times New Roman" w:hAnsi="Times New Roman" w:cs="Times New Roman"/>
          <w:i/>
          <w:sz w:val="24"/>
          <w:szCs w:val="24"/>
          <w:lang w:val="kk-KZ"/>
        </w:rPr>
        <w:t>DOI болса, міндетті түрде көрсету керек.</w:t>
      </w:r>
    </w:p>
    <w:p w14:paraId="478F4AFB" w14:textId="4D00CD42" w:rsidR="001A4B28" w:rsidRPr="005647D0" w:rsidRDefault="00BB33D7" w:rsidP="003E1CC5">
      <w:pPr>
        <w:widowControl w:val="0"/>
        <w:shd w:val="clear" w:color="auto" w:fill="FFFFFF"/>
        <w:spacing w:after="0" w:line="240" w:lineRule="auto"/>
        <w:ind w:firstLine="454"/>
        <w:jc w:val="both"/>
        <w:rPr>
          <w:rFonts w:ascii="Times New Roman" w:hAnsi="Times New Roman" w:cs="Times New Roman"/>
          <w:sz w:val="24"/>
          <w:szCs w:val="24"/>
          <w:lang w:val="kk-KZ"/>
        </w:rPr>
      </w:pPr>
      <w:r w:rsidRPr="005647D0">
        <w:rPr>
          <w:rFonts w:ascii="Times New Roman" w:hAnsi="Times New Roman" w:cs="Times New Roman"/>
          <w:i/>
          <w:sz w:val="24"/>
          <w:szCs w:val="24"/>
          <w:lang w:val="kk-KZ"/>
        </w:rPr>
        <w:t>ҚЗММ</w:t>
      </w:r>
      <w:r w:rsidR="001A4B28" w:rsidRPr="005647D0">
        <w:rPr>
          <w:rFonts w:ascii="Times New Roman" w:hAnsi="Times New Roman" w:cs="Times New Roman"/>
          <w:i/>
          <w:sz w:val="24"/>
          <w:szCs w:val="24"/>
          <w:lang w:val="kk-KZ"/>
        </w:rPr>
        <w:t xml:space="preserve"> талабы – кемінде </w:t>
      </w:r>
      <w:r w:rsidRPr="005647D0">
        <w:rPr>
          <w:rFonts w:ascii="Times New Roman" w:hAnsi="Times New Roman" w:cs="Times New Roman"/>
          <w:i/>
          <w:sz w:val="24"/>
          <w:szCs w:val="24"/>
          <w:lang w:val="kk-KZ"/>
        </w:rPr>
        <w:t>1</w:t>
      </w:r>
      <w:r w:rsidR="001A4B28" w:rsidRPr="005647D0">
        <w:rPr>
          <w:rFonts w:ascii="Times New Roman" w:hAnsi="Times New Roman" w:cs="Times New Roman"/>
          <w:i/>
          <w:sz w:val="24"/>
          <w:szCs w:val="24"/>
          <w:lang w:val="kk-KZ"/>
        </w:rPr>
        <w:t>5 дереккөз, соңғы 5 жылдағы Scopus/WoS мақалаларының болуы</w:t>
      </w:r>
      <w:r w:rsidR="001A4B28" w:rsidRPr="005647D0">
        <w:rPr>
          <w:rFonts w:ascii="Times New Roman" w:hAnsi="Times New Roman" w:cs="Times New Roman"/>
          <w:sz w:val="24"/>
          <w:szCs w:val="24"/>
          <w:lang w:val="kk-KZ"/>
        </w:rPr>
        <w:t>.</w:t>
      </w:r>
    </w:p>
    <w:p w14:paraId="5F3C66E2" w14:textId="77777777" w:rsidR="001A4B28" w:rsidRPr="005647D0" w:rsidRDefault="001A4B28" w:rsidP="003E1CC5">
      <w:pPr>
        <w:pStyle w:val="aff9"/>
        <w:widowControl w:val="0"/>
        <w:shd w:val="clear" w:color="auto" w:fill="FFFFFF"/>
        <w:spacing w:before="0" w:beforeAutospacing="0" w:after="0" w:afterAutospacing="0"/>
        <w:ind w:firstLine="454"/>
        <w:jc w:val="both"/>
        <w:rPr>
          <w:sz w:val="28"/>
          <w:szCs w:val="28"/>
          <w:lang w:val="kk-KZ"/>
        </w:rPr>
      </w:pPr>
    </w:p>
    <w:p w14:paraId="2B43D4EE" w14:textId="77777777" w:rsidR="001A4B28" w:rsidRPr="005647D0" w:rsidRDefault="001A4B28" w:rsidP="003E1CC5">
      <w:pPr>
        <w:pStyle w:val="aff9"/>
        <w:widowControl w:val="0"/>
        <w:shd w:val="clear" w:color="auto" w:fill="FFFFFF"/>
        <w:spacing w:before="0" w:beforeAutospacing="0" w:after="0" w:afterAutospacing="0"/>
        <w:ind w:firstLine="454"/>
        <w:jc w:val="both"/>
        <w:rPr>
          <w:sz w:val="28"/>
          <w:szCs w:val="28"/>
          <w:lang w:val="kk-KZ"/>
        </w:rPr>
      </w:pPr>
    </w:p>
    <w:sectPr w:rsidR="001A4B28" w:rsidRPr="005647D0" w:rsidSect="0072129A">
      <w:headerReference w:type="default" r:id="rId20"/>
      <w:footerReference w:type="default" r:id="rId21"/>
      <w:pgSz w:w="12240" w:h="15840" w:code="1"/>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84C17" w14:textId="77777777" w:rsidR="000B036F" w:rsidRDefault="000B036F" w:rsidP="00AB4333">
      <w:pPr>
        <w:spacing w:after="0" w:line="240" w:lineRule="auto"/>
      </w:pPr>
      <w:r>
        <w:separator/>
      </w:r>
    </w:p>
  </w:endnote>
  <w:endnote w:type="continuationSeparator" w:id="0">
    <w:p w14:paraId="29E51523" w14:textId="77777777" w:rsidR="000B036F" w:rsidRDefault="000B036F" w:rsidP="00AB4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96A7F" w14:textId="6DE45EBB" w:rsidR="003E1CC5" w:rsidRPr="003E1CC5" w:rsidRDefault="003E1CC5">
    <w:pPr>
      <w:pStyle w:val="a7"/>
      <w:rPr>
        <w:rFonts w:ascii="Times New Roman" w:hAnsi="Times New Roman" w:cs="Times New Roman"/>
        <w:lang w:val="ru-RU"/>
      </w:rPr>
    </w:pPr>
    <w:r w:rsidRPr="003E1CC5">
      <w:rPr>
        <w:rFonts w:ascii="Times New Roman" w:hAnsi="Times New Roman" w:cs="Times New Roman"/>
        <w:lang w:val="kk-KZ"/>
      </w:rPr>
      <w:t xml:space="preserve">«Қазіргі заманғы маңызды </w:t>
    </w:r>
    <w:r w:rsidRPr="00A774CB">
      <w:rPr>
        <w:rFonts w:ascii="Times New Roman" w:hAnsi="Times New Roman" w:cs="Times New Roman"/>
        <w:lang w:val="kk-KZ"/>
      </w:rPr>
      <w:t>мәселелер» журналы | Авторларға арналған нұсқаулық</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94327" w14:textId="77777777" w:rsidR="000B036F" w:rsidRDefault="000B036F" w:rsidP="00AB4333">
      <w:pPr>
        <w:spacing w:after="0" w:line="240" w:lineRule="auto"/>
      </w:pPr>
      <w:r>
        <w:separator/>
      </w:r>
    </w:p>
  </w:footnote>
  <w:footnote w:type="continuationSeparator" w:id="0">
    <w:p w14:paraId="5F314133" w14:textId="77777777" w:rsidR="000B036F" w:rsidRDefault="000B036F" w:rsidP="00AB43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4DEDE" w14:textId="77777777" w:rsidR="00AB4333" w:rsidRPr="00AB4333" w:rsidRDefault="00AB4333" w:rsidP="00AB4333">
    <w:pPr>
      <w:pStyle w:val="aa"/>
      <w:ind w:firstLine="454"/>
      <w:jc w:val="center"/>
      <w:rPr>
        <w:rFonts w:ascii="Times New Roman" w:hAnsi="Times New Roman" w:cs="Times New Roman"/>
        <w:i/>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11DF4F3F"/>
    <w:multiLevelType w:val="multilevel"/>
    <w:tmpl w:val="BB006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E36EE1"/>
    <w:multiLevelType w:val="multilevel"/>
    <w:tmpl w:val="E6200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4726D6"/>
    <w:multiLevelType w:val="multilevel"/>
    <w:tmpl w:val="53042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D047D9"/>
    <w:multiLevelType w:val="multilevel"/>
    <w:tmpl w:val="24344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BB0B9B"/>
    <w:multiLevelType w:val="multilevel"/>
    <w:tmpl w:val="FAF40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4912FE"/>
    <w:multiLevelType w:val="multilevel"/>
    <w:tmpl w:val="A5961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6E2795"/>
    <w:multiLevelType w:val="multilevel"/>
    <w:tmpl w:val="7CEE4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150DC9"/>
    <w:multiLevelType w:val="multilevel"/>
    <w:tmpl w:val="0F72C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841CE0"/>
    <w:multiLevelType w:val="multilevel"/>
    <w:tmpl w:val="FE046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A730A7"/>
    <w:multiLevelType w:val="multilevel"/>
    <w:tmpl w:val="6FE07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AEB6DD2"/>
    <w:multiLevelType w:val="multilevel"/>
    <w:tmpl w:val="DB665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D3368AF"/>
    <w:multiLevelType w:val="multilevel"/>
    <w:tmpl w:val="ACC48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0316D3"/>
    <w:multiLevelType w:val="multilevel"/>
    <w:tmpl w:val="BA6E9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5D54EB4"/>
    <w:multiLevelType w:val="multilevel"/>
    <w:tmpl w:val="27B22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39096723">
    <w:abstractNumId w:val="8"/>
  </w:num>
  <w:num w:numId="2" w16cid:durableId="1788307595">
    <w:abstractNumId w:val="6"/>
  </w:num>
  <w:num w:numId="3" w16cid:durableId="1067991621">
    <w:abstractNumId w:val="5"/>
  </w:num>
  <w:num w:numId="4" w16cid:durableId="1322343457">
    <w:abstractNumId w:val="4"/>
  </w:num>
  <w:num w:numId="5" w16cid:durableId="1067797501">
    <w:abstractNumId w:val="7"/>
  </w:num>
  <w:num w:numId="6" w16cid:durableId="1693606800">
    <w:abstractNumId w:val="3"/>
  </w:num>
  <w:num w:numId="7" w16cid:durableId="224067760">
    <w:abstractNumId w:val="2"/>
  </w:num>
  <w:num w:numId="8" w16cid:durableId="1882087923">
    <w:abstractNumId w:val="1"/>
  </w:num>
  <w:num w:numId="9" w16cid:durableId="1225990817">
    <w:abstractNumId w:val="0"/>
  </w:num>
  <w:num w:numId="10" w16cid:durableId="1830049146">
    <w:abstractNumId w:val="18"/>
  </w:num>
  <w:num w:numId="11" w16cid:durableId="1754618235">
    <w:abstractNumId w:val="13"/>
  </w:num>
  <w:num w:numId="12" w16cid:durableId="1842626579">
    <w:abstractNumId w:val="21"/>
  </w:num>
  <w:num w:numId="13" w16cid:durableId="1984966221">
    <w:abstractNumId w:val="22"/>
  </w:num>
  <w:num w:numId="14" w16cid:durableId="397481563">
    <w:abstractNumId w:val="19"/>
  </w:num>
  <w:num w:numId="15" w16cid:durableId="1596550952">
    <w:abstractNumId w:val="14"/>
  </w:num>
  <w:num w:numId="16" w16cid:durableId="1567573645">
    <w:abstractNumId w:val="16"/>
  </w:num>
  <w:num w:numId="17" w16cid:durableId="2119257129">
    <w:abstractNumId w:val="10"/>
  </w:num>
  <w:num w:numId="18" w16cid:durableId="1294364821">
    <w:abstractNumId w:val="20"/>
  </w:num>
  <w:num w:numId="19" w16cid:durableId="1124663529">
    <w:abstractNumId w:val="9"/>
  </w:num>
  <w:num w:numId="20" w16cid:durableId="493843170">
    <w:abstractNumId w:val="17"/>
  </w:num>
  <w:num w:numId="21" w16cid:durableId="132911460">
    <w:abstractNumId w:val="15"/>
  </w:num>
  <w:num w:numId="22" w16cid:durableId="1414279428">
    <w:abstractNumId w:val="11"/>
  </w:num>
  <w:num w:numId="23" w16cid:durableId="15848023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B036F"/>
    <w:rsid w:val="0015074B"/>
    <w:rsid w:val="0015272F"/>
    <w:rsid w:val="0018258A"/>
    <w:rsid w:val="001A4B28"/>
    <w:rsid w:val="00204444"/>
    <w:rsid w:val="00244454"/>
    <w:rsid w:val="0029639D"/>
    <w:rsid w:val="002C7FE8"/>
    <w:rsid w:val="00326F90"/>
    <w:rsid w:val="003E1CC5"/>
    <w:rsid w:val="0041723F"/>
    <w:rsid w:val="00426204"/>
    <w:rsid w:val="00454350"/>
    <w:rsid w:val="005521D3"/>
    <w:rsid w:val="005647D0"/>
    <w:rsid w:val="0059150A"/>
    <w:rsid w:val="005A4905"/>
    <w:rsid w:val="0063707B"/>
    <w:rsid w:val="006405AC"/>
    <w:rsid w:val="00647CF1"/>
    <w:rsid w:val="006B3A6F"/>
    <w:rsid w:val="0072129A"/>
    <w:rsid w:val="0077148F"/>
    <w:rsid w:val="00816B7B"/>
    <w:rsid w:val="0089635B"/>
    <w:rsid w:val="00A774CB"/>
    <w:rsid w:val="00AA1D8D"/>
    <w:rsid w:val="00AB4333"/>
    <w:rsid w:val="00AE7F9C"/>
    <w:rsid w:val="00B47730"/>
    <w:rsid w:val="00B75F86"/>
    <w:rsid w:val="00BB33D7"/>
    <w:rsid w:val="00C927CE"/>
    <w:rsid w:val="00CB0664"/>
    <w:rsid w:val="00D43CD2"/>
    <w:rsid w:val="00E22C1C"/>
    <w:rsid w:val="00E85E86"/>
    <w:rsid w:val="00EA2B9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59814E"/>
  <w14:defaultImageDpi w14:val="300"/>
  <w15:docId w15:val="{08BD3F10-A533-4B79-B7FE-EDBFBF000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8">
    <w:name w:val="Hyperlink"/>
    <w:basedOn w:val="a2"/>
    <w:uiPriority w:val="99"/>
    <w:unhideWhenUsed/>
    <w:rsid w:val="00204444"/>
    <w:rPr>
      <w:color w:val="0000FF" w:themeColor="hyperlink"/>
      <w:u w:val="single"/>
    </w:rPr>
  </w:style>
  <w:style w:type="paragraph" w:styleId="aff9">
    <w:name w:val="Normal (Web)"/>
    <w:basedOn w:val="a1"/>
    <w:uiPriority w:val="99"/>
    <w:unhideWhenUsed/>
    <w:rsid w:val="0089635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negp0gi0b9av8jahpyh">
    <w:name w:val="anegp0gi0b9av8jahpyh"/>
    <w:basedOn w:val="a2"/>
    <w:rsid w:val="00B75F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21433">
      <w:bodyDiv w:val="1"/>
      <w:marLeft w:val="0"/>
      <w:marRight w:val="0"/>
      <w:marTop w:val="0"/>
      <w:marBottom w:val="0"/>
      <w:divBdr>
        <w:top w:val="none" w:sz="0" w:space="0" w:color="auto"/>
        <w:left w:val="none" w:sz="0" w:space="0" w:color="auto"/>
        <w:bottom w:val="none" w:sz="0" w:space="0" w:color="auto"/>
        <w:right w:val="none" w:sz="0" w:space="0" w:color="auto"/>
      </w:divBdr>
    </w:div>
    <w:div w:id="577712952">
      <w:bodyDiv w:val="1"/>
      <w:marLeft w:val="0"/>
      <w:marRight w:val="0"/>
      <w:marTop w:val="0"/>
      <w:marBottom w:val="0"/>
      <w:divBdr>
        <w:top w:val="none" w:sz="0" w:space="0" w:color="auto"/>
        <w:left w:val="none" w:sz="0" w:space="0" w:color="auto"/>
        <w:bottom w:val="none" w:sz="0" w:space="0" w:color="auto"/>
        <w:right w:val="none" w:sz="0" w:space="0" w:color="auto"/>
      </w:divBdr>
    </w:div>
    <w:div w:id="643388871">
      <w:bodyDiv w:val="1"/>
      <w:marLeft w:val="0"/>
      <w:marRight w:val="0"/>
      <w:marTop w:val="0"/>
      <w:marBottom w:val="0"/>
      <w:divBdr>
        <w:top w:val="none" w:sz="0" w:space="0" w:color="auto"/>
        <w:left w:val="none" w:sz="0" w:space="0" w:color="auto"/>
        <w:bottom w:val="none" w:sz="0" w:space="0" w:color="auto"/>
        <w:right w:val="none" w:sz="0" w:space="0" w:color="auto"/>
      </w:divBdr>
    </w:div>
    <w:div w:id="822744593">
      <w:bodyDiv w:val="1"/>
      <w:marLeft w:val="0"/>
      <w:marRight w:val="0"/>
      <w:marTop w:val="0"/>
      <w:marBottom w:val="0"/>
      <w:divBdr>
        <w:top w:val="none" w:sz="0" w:space="0" w:color="auto"/>
        <w:left w:val="none" w:sz="0" w:space="0" w:color="auto"/>
        <w:bottom w:val="none" w:sz="0" w:space="0" w:color="auto"/>
        <w:right w:val="none" w:sz="0" w:space="0" w:color="auto"/>
      </w:divBdr>
    </w:div>
    <w:div w:id="851605262">
      <w:bodyDiv w:val="1"/>
      <w:marLeft w:val="0"/>
      <w:marRight w:val="0"/>
      <w:marTop w:val="0"/>
      <w:marBottom w:val="0"/>
      <w:divBdr>
        <w:top w:val="none" w:sz="0" w:space="0" w:color="auto"/>
        <w:left w:val="none" w:sz="0" w:space="0" w:color="auto"/>
        <w:bottom w:val="none" w:sz="0" w:space="0" w:color="auto"/>
        <w:right w:val="none" w:sz="0" w:space="0" w:color="auto"/>
      </w:divBdr>
    </w:div>
    <w:div w:id="920605215">
      <w:bodyDiv w:val="1"/>
      <w:marLeft w:val="0"/>
      <w:marRight w:val="0"/>
      <w:marTop w:val="0"/>
      <w:marBottom w:val="0"/>
      <w:divBdr>
        <w:top w:val="none" w:sz="0" w:space="0" w:color="auto"/>
        <w:left w:val="none" w:sz="0" w:space="0" w:color="auto"/>
        <w:bottom w:val="none" w:sz="0" w:space="0" w:color="auto"/>
        <w:right w:val="none" w:sz="0" w:space="0" w:color="auto"/>
      </w:divBdr>
    </w:div>
    <w:div w:id="1021468392">
      <w:bodyDiv w:val="1"/>
      <w:marLeft w:val="0"/>
      <w:marRight w:val="0"/>
      <w:marTop w:val="0"/>
      <w:marBottom w:val="0"/>
      <w:divBdr>
        <w:top w:val="none" w:sz="0" w:space="0" w:color="auto"/>
        <w:left w:val="none" w:sz="0" w:space="0" w:color="auto"/>
        <w:bottom w:val="none" w:sz="0" w:space="0" w:color="auto"/>
        <w:right w:val="none" w:sz="0" w:space="0" w:color="auto"/>
      </w:divBdr>
    </w:div>
    <w:div w:id="1101686118">
      <w:bodyDiv w:val="1"/>
      <w:marLeft w:val="0"/>
      <w:marRight w:val="0"/>
      <w:marTop w:val="0"/>
      <w:marBottom w:val="0"/>
      <w:divBdr>
        <w:top w:val="none" w:sz="0" w:space="0" w:color="auto"/>
        <w:left w:val="none" w:sz="0" w:space="0" w:color="auto"/>
        <w:bottom w:val="none" w:sz="0" w:space="0" w:color="auto"/>
        <w:right w:val="none" w:sz="0" w:space="0" w:color="auto"/>
      </w:divBdr>
    </w:div>
    <w:div w:id="1148667455">
      <w:bodyDiv w:val="1"/>
      <w:marLeft w:val="0"/>
      <w:marRight w:val="0"/>
      <w:marTop w:val="0"/>
      <w:marBottom w:val="0"/>
      <w:divBdr>
        <w:top w:val="none" w:sz="0" w:space="0" w:color="auto"/>
        <w:left w:val="none" w:sz="0" w:space="0" w:color="auto"/>
        <w:bottom w:val="none" w:sz="0" w:space="0" w:color="auto"/>
        <w:right w:val="none" w:sz="0" w:space="0" w:color="auto"/>
      </w:divBdr>
    </w:div>
    <w:div w:id="1177964362">
      <w:bodyDiv w:val="1"/>
      <w:marLeft w:val="0"/>
      <w:marRight w:val="0"/>
      <w:marTop w:val="0"/>
      <w:marBottom w:val="0"/>
      <w:divBdr>
        <w:top w:val="none" w:sz="0" w:space="0" w:color="auto"/>
        <w:left w:val="none" w:sz="0" w:space="0" w:color="auto"/>
        <w:bottom w:val="none" w:sz="0" w:space="0" w:color="auto"/>
        <w:right w:val="none" w:sz="0" w:space="0" w:color="auto"/>
      </w:divBdr>
    </w:div>
    <w:div w:id="1214197532">
      <w:bodyDiv w:val="1"/>
      <w:marLeft w:val="0"/>
      <w:marRight w:val="0"/>
      <w:marTop w:val="0"/>
      <w:marBottom w:val="0"/>
      <w:divBdr>
        <w:top w:val="none" w:sz="0" w:space="0" w:color="auto"/>
        <w:left w:val="none" w:sz="0" w:space="0" w:color="auto"/>
        <w:bottom w:val="none" w:sz="0" w:space="0" w:color="auto"/>
        <w:right w:val="none" w:sz="0" w:space="0" w:color="auto"/>
      </w:divBdr>
    </w:div>
    <w:div w:id="1304315786">
      <w:bodyDiv w:val="1"/>
      <w:marLeft w:val="0"/>
      <w:marRight w:val="0"/>
      <w:marTop w:val="0"/>
      <w:marBottom w:val="0"/>
      <w:divBdr>
        <w:top w:val="none" w:sz="0" w:space="0" w:color="auto"/>
        <w:left w:val="none" w:sz="0" w:space="0" w:color="auto"/>
        <w:bottom w:val="none" w:sz="0" w:space="0" w:color="auto"/>
        <w:right w:val="none" w:sz="0" w:space="0" w:color="auto"/>
      </w:divBdr>
    </w:div>
    <w:div w:id="1345785513">
      <w:bodyDiv w:val="1"/>
      <w:marLeft w:val="0"/>
      <w:marRight w:val="0"/>
      <w:marTop w:val="0"/>
      <w:marBottom w:val="0"/>
      <w:divBdr>
        <w:top w:val="none" w:sz="0" w:space="0" w:color="auto"/>
        <w:left w:val="none" w:sz="0" w:space="0" w:color="auto"/>
        <w:bottom w:val="none" w:sz="0" w:space="0" w:color="auto"/>
        <w:right w:val="none" w:sz="0" w:space="0" w:color="auto"/>
      </w:divBdr>
    </w:div>
    <w:div w:id="1391154966">
      <w:bodyDiv w:val="1"/>
      <w:marLeft w:val="0"/>
      <w:marRight w:val="0"/>
      <w:marTop w:val="0"/>
      <w:marBottom w:val="0"/>
      <w:divBdr>
        <w:top w:val="none" w:sz="0" w:space="0" w:color="auto"/>
        <w:left w:val="none" w:sz="0" w:space="0" w:color="auto"/>
        <w:bottom w:val="none" w:sz="0" w:space="0" w:color="auto"/>
        <w:right w:val="none" w:sz="0" w:space="0" w:color="auto"/>
      </w:divBdr>
    </w:div>
    <w:div w:id="1912231338">
      <w:bodyDiv w:val="1"/>
      <w:marLeft w:val="0"/>
      <w:marRight w:val="0"/>
      <w:marTop w:val="0"/>
      <w:marBottom w:val="0"/>
      <w:divBdr>
        <w:top w:val="none" w:sz="0" w:space="0" w:color="auto"/>
        <w:left w:val="none" w:sz="0" w:space="0" w:color="auto"/>
        <w:bottom w:val="none" w:sz="0" w:space="0" w:color="auto"/>
        <w:right w:val="none" w:sz="0" w:space="0" w:color="auto"/>
      </w:divBdr>
    </w:div>
    <w:div w:id="19661117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xxxx" TargetMode="External"/><Relationship Id="rId13" Type="http://schemas.openxmlformats.org/officeDocument/2006/relationships/hyperlink" Target="https://doi.org/xxxx" TargetMode="External"/><Relationship Id="rId18" Type="http://schemas.openxmlformats.org/officeDocument/2006/relationships/hyperlink" Target="https://doi.org/10.1515/lingty-2020-2050"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doi.org/10.1016/j.tics.2015.07.013" TargetMode="External"/><Relationship Id="rId2" Type="http://schemas.openxmlformats.org/officeDocument/2006/relationships/numbering" Target="numbering.xml"/><Relationship Id="rId16" Type="http://schemas.openxmlformats.org/officeDocument/2006/relationships/hyperlink" Target="https://doi.org/10.1002/lnc3.361"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xxxx" TargetMode="External"/><Relationship Id="rId5" Type="http://schemas.openxmlformats.org/officeDocument/2006/relationships/webSettings" Target="webSettings.xml"/><Relationship Id="rId15" Type="http://schemas.openxmlformats.org/officeDocument/2006/relationships/hyperlink" Target="https://unesco.org/language" TargetMode="External"/><Relationship Id="rId23" Type="http://schemas.openxmlformats.org/officeDocument/2006/relationships/theme" Target="theme/theme1.xml"/><Relationship Id="rId10" Type="http://schemas.openxmlformats.org/officeDocument/2006/relationships/hyperlink" Target="https://orcid.org/yyyy" TargetMode="External"/><Relationship Id="rId19" Type="http://schemas.openxmlformats.org/officeDocument/2006/relationships/hyperlink" Target="https://doi.org/10.1037/h0070931" TargetMode="External"/><Relationship Id="rId4" Type="http://schemas.openxmlformats.org/officeDocument/2006/relationships/settings" Target="settings.xml"/><Relationship Id="rId9" Type="http://schemas.openxmlformats.org/officeDocument/2006/relationships/hyperlink" Target="mailto:example2@mail.com" TargetMode="External"/><Relationship Id="rId14" Type="http://schemas.openxmlformats.org/officeDocument/2006/relationships/hyperlink" Target="https://doi.org/10.1037/h007093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5DE3A-CCBF-432D-A866-17BF298AF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7</Pages>
  <Words>1690</Words>
  <Characters>9633</Characters>
  <Application>Microsoft Office Word</Application>
  <DocSecurity>0</DocSecurity>
  <Lines>80</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11301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Madina Turganbay</cp:lastModifiedBy>
  <cp:revision>15</cp:revision>
  <dcterms:created xsi:type="dcterms:W3CDTF">2013-12-23T23:15:00Z</dcterms:created>
  <dcterms:modified xsi:type="dcterms:W3CDTF">2026-06-12T07:52:00Z</dcterms:modified>
  <cp:category/>
</cp:coreProperties>
</file>